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申请材料目录</w:t>
      </w:r>
    </w:p>
    <w:p>
      <w:pPr>
        <w:rPr>
          <w:rFonts w:ascii="仿宋_GB2312" w:hAnsi="仿宋_GB2312" w:eastAsia="仿宋_GB2312" w:cs="仿宋_GB2312"/>
          <w:sz w:val="28"/>
          <w:szCs w:val="36"/>
        </w:rPr>
      </w:pPr>
      <w:r>
        <w:rPr>
          <w:rFonts w:hint="eastAsia" w:ascii="黑体" w:hAnsi="黑体" w:eastAsia="黑体" w:cs="黑体"/>
          <w:sz w:val="28"/>
          <w:szCs w:val="36"/>
        </w:rPr>
        <w:t>社会组织：</w:t>
      </w:r>
      <w:r>
        <w:rPr>
          <w:rFonts w:hint="eastAsia" w:ascii="仿宋_GB2312" w:hAnsi="仿宋_GB2312" w:eastAsia="仿宋_GB2312" w:cs="仿宋_GB2312"/>
          <w:sz w:val="28"/>
          <w:szCs w:val="36"/>
        </w:rPr>
        <w:t xml:space="preserve">            </w:t>
      </w:r>
      <w:r>
        <w:rPr>
          <w:rFonts w:ascii="仿宋_GB2312" w:hAnsi="仿宋_GB2312" w:eastAsia="仿宋_GB2312" w:cs="仿宋_GB2312"/>
          <w:sz w:val="28"/>
          <w:szCs w:val="36"/>
        </w:rPr>
        <w:t xml:space="preserve">   </w:t>
      </w:r>
      <w:r>
        <w:rPr>
          <w:rFonts w:hint="eastAsia" w:ascii="仿宋_GB2312" w:hAnsi="仿宋_GB2312" w:eastAsia="仿宋_GB2312" w:cs="仿宋_GB2312"/>
          <w:sz w:val="28"/>
          <w:szCs w:val="36"/>
        </w:rPr>
        <w:t xml:space="preserve"> </w:t>
      </w:r>
      <w:r>
        <w:rPr>
          <w:rFonts w:ascii="仿宋_GB2312" w:hAnsi="仿宋_GB2312" w:eastAsia="仿宋_GB2312" w:cs="仿宋_GB2312"/>
          <w:sz w:val="28"/>
          <w:szCs w:val="36"/>
        </w:rPr>
        <w:t xml:space="preserve">  </w:t>
      </w:r>
      <w:r>
        <w:rPr>
          <w:rFonts w:hint="eastAsia" w:ascii="黑体" w:hAnsi="黑体" w:eastAsia="黑体" w:cs="黑体"/>
          <w:sz w:val="28"/>
          <w:szCs w:val="36"/>
        </w:rPr>
        <w:t>办理事项：</w:t>
      </w:r>
      <w:r>
        <w:rPr>
          <w:rFonts w:hint="eastAsia" w:ascii="仿宋_GB2312" w:hAnsi="仿宋_GB2312" w:eastAsia="仿宋_GB2312" w:cs="仿宋_GB2312"/>
          <w:sz w:val="28"/>
          <w:szCs w:val="36"/>
        </w:rPr>
        <w:t>社会团体成立大会事先备案服务</w:t>
      </w:r>
    </w:p>
    <w:p>
      <w:pPr>
        <w:rPr>
          <w:rFonts w:ascii="仿宋_GB2312" w:hAnsi="仿宋_GB2312" w:eastAsia="仿宋_GB2312" w:cs="仿宋_GB2312"/>
          <w:sz w:val="28"/>
          <w:szCs w:val="36"/>
        </w:rPr>
      </w:pPr>
      <w:r>
        <w:rPr>
          <w:rFonts w:hint="eastAsia" w:ascii="黑体" w:hAnsi="黑体" w:eastAsia="黑体" w:cs="黑体"/>
          <w:sz w:val="28"/>
          <w:szCs w:val="36"/>
        </w:rPr>
        <w:t>联系人：</w:t>
      </w:r>
      <w:r>
        <w:rPr>
          <w:rFonts w:hint="eastAsia" w:ascii="仿宋_GB2312" w:hAnsi="仿宋_GB2312" w:eastAsia="仿宋_GB2312" w:cs="仿宋_GB2312"/>
          <w:sz w:val="28"/>
          <w:szCs w:val="36"/>
        </w:rPr>
        <w:t xml:space="preserve"> </w:t>
      </w:r>
      <w:r>
        <w:rPr>
          <w:rFonts w:ascii="仿宋_GB2312" w:hAnsi="仿宋_GB2312" w:eastAsia="仿宋_GB2312" w:cs="仿宋_GB2312"/>
          <w:sz w:val="28"/>
          <w:szCs w:val="36"/>
        </w:rPr>
        <w:t xml:space="preserve">                   </w:t>
      </w:r>
      <w:r>
        <w:rPr>
          <w:rFonts w:hint="eastAsia" w:ascii="黑体" w:hAnsi="黑体" w:eastAsia="黑体" w:cs="黑体"/>
          <w:sz w:val="28"/>
          <w:szCs w:val="36"/>
        </w:rPr>
        <w:t>联系电话：</w:t>
      </w:r>
    </w:p>
    <w:tbl>
      <w:tblPr>
        <w:tblStyle w:val="5"/>
        <w:tblW w:w="10065" w:type="dxa"/>
        <w:jc w:val="center"/>
        <w:tblLayout w:type="fixed"/>
        <w:tblCellMar>
          <w:top w:w="0" w:type="dxa"/>
          <w:left w:w="108" w:type="dxa"/>
          <w:bottom w:w="0" w:type="dxa"/>
          <w:right w:w="108" w:type="dxa"/>
        </w:tblCellMar>
      </w:tblPr>
      <w:tblGrid>
        <w:gridCol w:w="851"/>
        <w:gridCol w:w="2410"/>
        <w:gridCol w:w="2008"/>
        <w:gridCol w:w="958"/>
        <w:gridCol w:w="3838"/>
      </w:tblGrid>
      <w:tr>
        <w:tblPrEx>
          <w:tblCellMar>
            <w:top w:w="0" w:type="dxa"/>
            <w:left w:w="108" w:type="dxa"/>
            <w:bottom w:w="0" w:type="dxa"/>
            <w:right w:w="108" w:type="dxa"/>
          </w:tblCellMar>
        </w:tblPrEx>
        <w:trPr>
          <w:trHeight w:val="644" w:hRule="atLeast"/>
          <w:jc w:val="center"/>
        </w:trPr>
        <w:tc>
          <w:tcPr>
            <w:tcW w:w="851" w:type="dxa"/>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序号</w:t>
            </w:r>
          </w:p>
        </w:tc>
        <w:tc>
          <w:tcPr>
            <w:tcW w:w="2410"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材</w:t>
            </w:r>
            <w:r>
              <w:rPr>
                <w:rFonts w:ascii="黑体" w:hAnsi="黑体" w:eastAsia="黑体" w:cs="Calibri"/>
                <w:color w:val="000000"/>
                <w:kern w:val="0"/>
                <w:sz w:val="28"/>
                <w:szCs w:val="28"/>
              </w:rPr>
              <w:t xml:space="preserve">  </w:t>
            </w:r>
            <w:r>
              <w:rPr>
                <w:rFonts w:hint="eastAsia" w:ascii="黑体" w:hAnsi="黑体" w:eastAsia="黑体" w:cs="宋体"/>
                <w:color w:val="000000"/>
                <w:kern w:val="0"/>
                <w:sz w:val="28"/>
                <w:szCs w:val="28"/>
              </w:rPr>
              <w:t>料</w:t>
            </w:r>
            <w:r>
              <w:rPr>
                <w:rFonts w:ascii="黑体" w:hAnsi="黑体" w:eastAsia="黑体" w:cs="Calibri"/>
                <w:color w:val="000000"/>
                <w:kern w:val="0"/>
                <w:sz w:val="28"/>
                <w:szCs w:val="28"/>
              </w:rPr>
              <w:t xml:space="preserve">  </w:t>
            </w:r>
            <w:r>
              <w:rPr>
                <w:rFonts w:hint="eastAsia" w:ascii="黑体" w:hAnsi="黑体" w:eastAsia="黑体" w:cs="宋体"/>
                <w:color w:val="000000"/>
                <w:kern w:val="0"/>
                <w:sz w:val="28"/>
                <w:szCs w:val="28"/>
              </w:rPr>
              <w:t>名</w:t>
            </w:r>
            <w:r>
              <w:rPr>
                <w:rFonts w:ascii="黑体" w:hAnsi="黑体" w:eastAsia="黑体" w:cs="Calibri"/>
                <w:color w:val="000000"/>
                <w:kern w:val="0"/>
                <w:sz w:val="28"/>
                <w:szCs w:val="28"/>
              </w:rPr>
              <w:t xml:space="preserve">  </w:t>
            </w:r>
            <w:r>
              <w:rPr>
                <w:rFonts w:hint="eastAsia" w:ascii="黑体" w:hAnsi="黑体" w:eastAsia="黑体" w:cs="宋体"/>
                <w:color w:val="000000"/>
                <w:kern w:val="0"/>
                <w:sz w:val="28"/>
                <w:szCs w:val="28"/>
              </w:rPr>
              <w:t>称</w:t>
            </w:r>
          </w:p>
        </w:tc>
        <w:tc>
          <w:tcPr>
            <w:tcW w:w="2008" w:type="dxa"/>
            <w:tcBorders>
              <w:top w:val="single" w:color="auto" w:sz="8" w:space="0"/>
              <w:left w:val="nil"/>
              <w:bottom w:val="single" w:color="auto" w:sz="4" w:space="0"/>
              <w:right w:val="single" w:color="auto" w:sz="8" w:space="0"/>
            </w:tcBorders>
            <w:shd w:val="clear" w:color="auto" w:fill="auto"/>
            <w:vAlign w:val="center"/>
          </w:tcPr>
          <w:p>
            <w:pPr>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形式</w:t>
            </w:r>
          </w:p>
        </w:tc>
        <w:tc>
          <w:tcPr>
            <w:tcW w:w="958"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份数</w:t>
            </w:r>
          </w:p>
        </w:tc>
        <w:tc>
          <w:tcPr>
            <w:tcW w:w="3838" w:type="dxa"/>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备注</w:t>
            </w:r>
          </w:p>
        </w:tc>
      </w:tr>
      <w:tr>
        <w:tblPrEx>
          <w:tblCellMar>
            <w:top w:w="0" w:type="dxa"/>
            <w:left w:w="108" w:type="dxa"/>
            <w:bottom w:w="0" w:type="dxa"/>
            <w:right w:w="108" w:type="dxa"/>
          </w:tblCellMar>
        </w:tblPrEx>
        <w:trPr>
          <w:trHeight w:val="856" w:hRule="atLeast"/>
          <w:jc w:val="center"/>
        </w:trPr>
        <w:tc>
          <w:tcPr>
            <w:tcW w:w="10065" w:type="dxa"/>
            <w:gridSpan w:val="5"/>
            <w:tcBorders>
              <w:top w:val="single" w:color="auto" w:sz="8" w:space="0"/>
              <w:left w:val="single" w:color="auto" w:sz="8" w:space="0"/>
              <w:bottom w:val="single" w:color="000000" w:sz="8" w:space="0"/>
              <w:right w:val="single" w:color="auto" w:sz="8" w:space="0"/>
            </w:tcBorders>
            <w:shd w:val="clear" w:color="auto" w:fill="auto"/>
            <w:vAlign w:val="center"/>
          </w:tcPr>
          <w:p>
            <w:pPr>
              <w:widowControl/>
              <w:rPr>
                <w:rFonts w:ascii="黑体" w:hAnsi="黑体" w:eastAsia="黑体" w:cs="宋体"/>
                <w:color w:val="000000"/>
                <w:kern w:val="0"/>
                <w:sz w:val="28"/>
                <w:szCs w:val="28"/>
              </w:rPr>
            </w:pPr>
            <w:r>
              <w:rPr>
                <w:rFonts w:hint="eastAsia" w:ascii="宋体" w:hAnsi="宋体" w:eastAsia="宋体" w:cs="宋体"/>
                <w:b/>
                <w:color w:val="000000"/>
                <w:kern w:val="0"/>
                <w:sz w:val="24"/>
                <w:lang w:bidi="ar"/>
              </w:rPr>
              <w:t>社会组织（筹）召开成立大会，应当制定会议纪要，记录会议议程以及表决、选举结果并附参会会员名单，拟任法定代表人签字确认，作为档案由社会组织妥善保管。</w:t>
            </w:r>
          </w:p>
        </w:tc>
      </w:tr>
      <w:tr>
        <w:tblPrEx>
          <w:tblCellMar>
            <w:top w:w="0" w:type="dxa"/>
            <w:left w:w="108" w:type="dxa"/>
            <w:bottom w:w="0" w:type="dxa"/>
            <w:right w:w="108" w:type="dxa"/>
          </w:tblCellMar>
        </w:tblPrEx>
        <w:trPr>
          <w:trHeight w:val="5959" w:hRule="atLeast"/>
          <w:jc w:val="center"/>
        </w:trPr>
        <w:tc>
          <w:tcPr>
            <w:tcW w:w="851" w:type="dxa"/>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2410"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山东省省管社会组织负责人候选人审核汇总表</w:t>
            </w:r>
          </w:p>
        </w:tc>
        <w:tc>
          <w:tcPr>
            <w:tcW w:w="2008" w:type="dxa"/>
            <w:tcBorders>
              <w:top w:val="single" w:color="auto" w:sz="8" w:space="0"/>
              <w:left w:val="nil"/>
              <w:bottom w:val="single" w:color="auto" w:sz="4"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3838" w:type="dxa"/>
            <w:tcBorders>
              <w:top w:val="single" w:color="auto" w:sz="8" w:space="0"/>
              <w:left w:val="single" w:color="auto" w:sz="8" w:space="0"/>
              <w:bottom w:val="single" w:color="000000" w:sz="8" w:space="0"/>
              <w:right w:val="single" w:color="auto" w:sz="8" w:space="0"/>
            </w:tcBorders>
            <w:shd w:val="clear" w:color="auto" w:fill="auto"/>
            <w:vAlign w:val="center"/>
          </w:tcPr>
          <w:p>
            <w:pPr>
              <w:widowControl/>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社会团体的负责人包括理事长（会长）、副理事长（副会长）、秘书长（选任制）。</w:t>
            </w:r>
          </w:p>
          <w:p>
            <w:pPr>
              <w:widowControl/>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直接登记的社会组织负责人候选人由社会组织综合党委通过公示等方式审核。负责人候选人审核相关表格应当在成立大会召开前提交至省政务服务大厅民政窗口，在指定的网站公示5个工作日。负责人候选人审核通过后，方可参与民主选举；未经审核或者未通过审核的负责人候选人，不得参与民主选举。社会组织负责人候选人审核时间不计入办理时限。</w:t>
            </w:r>
          </w:p>
          <w:p>
            <w:pPr>
              <w:widowControl/>
              <w:ind w:firstLine="420" w:firstLineChars="200"/>
              <w:rPr>
                <w:rFonts w:ascii="宋体" w:eastAsia="宋体"/>
                <w:color w:val="000000"/>
                <w:szCs w:val="21"/>
              </w:rPr>
            </w:pPr>
            <w:r>
              <w:rPr>
                <w:rFonts w:hint="eastAsia" w:ascii="宋体" w:eastAsia="宋体"/>
                <w:color w:val="000000"/>
                <w:szCs w:val="21"/>
              </w:rPr>
              <w:t>双重管理的社会组织候选人由业务主管单位进行审核。负责人候选人审核相关表格应在成立大会召开前，将该表提交至业务主管单位审核。负责人候选人审核通过后，方可参与民主选举；未经审核或者未通过审核的负责人候选人，不得参与民主选举。</w:t>
            </w:r>
          </w:p>
        </w:tc>
      </w:tr>
      <w:tr>
        <w:tblPrEx>
          <w:tblCellMar>
            <w:top w:w="0" w:type="dxa"/>
            <w:left w:w="108" w:type="dxa"/>
            <w:bottom w:w="0" w:type="dxa"/>
            <w:right w:w="108" w:type="dxa"/>
          </w:tblCellMar>
        </w:tblPrEx>
        <w:trPr>
          <w:trHeight w:val="1205" w:hRule="atLeast"/>
          <w:jc w:val="center"/>
        </w:trPr>
        <w:tc>
          <w:tcPr>
            <w:tcW w:w="851"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hint="eastAsia" w:ascii="Calibri" w:hAnsi="Calibri" w:eastAsia="宋体" w:cs="Calibri"/>
                <w:color w:val="000000"/>
                <w:kern w:val="0"/>
                <w:szCs w:val="21"/>
              </w:rPr>
              <w:t>2</w:t>
            </w:r>
          </w:p>
        </w:tc>
        <w:tc>
          <w:tcPr>
            <w:tcW w:w="2410"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山东省省管社会组织负责人候选人审核表</w:t>
            </w:r>
          </w:p>
        </w:tc>
        <w:tc>
          <w:tcPr>
            <w:tcW w:w="2008" w:type="dxa"/>
            <w:tcBorders>
              <w:top w:val="single" w:color="auto" w:sz="8" w:space="0"/>
              <w:left w:val="nil"/>
              <w:bottom w:val="single" w:color="auto" w:sz="4"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hint="eastAsia" w:ascii="Calibri" w:hAnsi="Calibri" w:eastAsia="宋体" w:cs="Calibri"/>
                <w:color w:val="000000"/>
                <w:kern w:val="0"/>
                <w:szCs w:val="21"/>
              </w:rPr>
              <w:t>1</w:t>
            </w:r>
          </w:p>
        </w:tc>
        <w:tc>
          <w:tcPr>
            <w:tcW w:w="3838"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与《山东省省管社会组织负责人候选人个人承诺书》正反面打</w:t>
            </w:r>
            <w:bookmarkStart w:id="0" w:name="_GoBack"/>
            <w:bookmarkEnd w:id="0"/>
            <w:r>
              <w:rPr>
                <w:rFonts w:hint="eastAsia" w:ascii="宋体" w:hAnsi="宋体" w:eastAsia="宋体" w:cs="宋体"/>
                <w:color w:val="000000"/>
                <w:kern w:val="0"/>
                <w:szCs w:val="21"/>
              </w:rPr>
              <w:t>印。</w:t>
            </w:r>
          </w:p>
        </w:tc>
      </w:tr>
      <w:tr>
        <w:tblPrEx>
          <w:tblCellMar>
            <w:top w:w="0" w:type="dxa"/>
            <w:left w:w="108" w:type="dxa"/>
            <w:bottom w:w="0" w:type="dxa"/>
            <w:right w:w="108" w:type="dxa"/>
          </w:tblCellMar>
        </w:tblPrEx>
        <w:trPr>
          <w:trHeight w:val="977" w:hRule="atLeast"/>
          <w:jc w:val="center"/>
        </w:trPr>
        <w:tc>
          <w:tcPr>
            <w:tcW w:w="851" w:type="dxa"/>
            <w:tcBorders>
              <w:top w:val="single" w:color="auto" w:sz="4" w:space="0"/>
              <w:left w:val="single" w:color="auto" w:sz="8" w:space="0"/>
              <w:bottom w:val="single" w:color="000000" w:sz="8" w:space="0"/>
              <w:right w:val="single" w:color="auto" w:sz="8" w:space="0"/>
            </w:tcBorders>
            <w:shd w:val="clear" w:color="auto" w:fill="auto"/>
            <w:vAlign w:val="center"/>
          </w:tcPr>
          <w:p>
            <w:pPr>
              <w:jc w:val="center"/>
              <w:rPr>
                <w:rFonts w:ascii="Calibri" w:hAnsi="Calibri" w:eastAsia="宋体" w:cs="Calibri"/>
                <w:color w:val="000000"/>
                <w:kern w:val="0"/>
                <w:szCs w:val="21"/>
              </w:rPr>
            </w:pPr>
            <w:r>
              <w:rPr>
                <w:rFonts w:hint="eastAsia" w:ascii="Calibri" w:hAnsi="Calibri" w:eastAsia="宋体" w:cs="Calibri"/>
                <w:color w:val="000000"/>
                <w:kern w:val="0"/>
                <w:szCs w:val="21"/>
              </w:rPr>
              <w:t>3</w:t>
            </w:r>
          </w:p>
        </w:tc>
        <w:tc>
          <w:tcPr>
            <w:tcW w:w="2410" w:type="dxa"/>
            <w:tcBorders>
              <w:top w:val="single" w:color="auto" w:sz="4" w:space="0"/>
              <w:left w:val="single" w:color="auto" w:sz="8" w:space="0"/>
              <w:bottom w:val="single" w:color="auto" w:sz="4" w:space="0"/>
              <w:right w:val="single" w:color="auto" w:sz="8" w:space="0"/>
            </w:tcBorders>
            <w:shd w:val="clear" w:color="auto" w:fill="auto"/>
            <w:vAlign w:val="center"/>
          </w:tcPr>
          <w:p>
            <w:pPr>
              <w:rPr>
                <w:rFonts w:ascii="宋体" w:hAnsi="宋体" w:eastAsia="宋体" w:cs="宋体"/>
                <w:color w:val="000000"/>
                <w:kern w:val="0"/>
                <w:szCs w:val="21"/>
              </w:rPr>
            </w:pPr>
            <w:r>
              <w:rPr>
                <w:rFonts w:hint="eastAsia" w:ascii="宋体" w:hAnsi="宋体" w:eastAsia="宋体" w:cs="宋体"/>
                <w:color w:val="000000"/>
                <w:kern w:val="0"/>
                <w:szCs w:val="21"/>
              </w:rPr>
              <w:t>山东省省管社会组织负责人候选人个人承诺书</w:t>
            </w:r>
          </w:p>
        </w:tc>
        <w:tc>
          <w:tcPr>
            <w:tcW w:w="2008" w:type="dxa"/>
            <w:tcBorders>
              <w:top w:val="single" w:color="auto" w:sz="4" w:space="0"/>
              <w:left w:val="nil"/>
              <w:bottom w:val="single" w:color="auto" w:sz="4" w:space="0"/>
              <w:right w:val="single" w:color="auto" w:sz="8" w:space="0"/>
            </w:tcBorders>
            <w:shd w:val="clear" w:color="auto" w:fill="auto"/>
            <w:vAlign w:val="center"/>
          </w:tcPr>
          <w:p>
            <w:pPr>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single" w:color="auto" w:sz="4" w:space="0"/>
              <w:left w:val="single" w:color="auto" w:sz="8" w:space="0"/>
              <w:bottom w:val="single" w:color="auto" w:sz="4" w:space="0"/>
              <w:right w:val="single" w:color="auto" w:sz="8" w:space="0"/>
            </w:tcBorders>
            <w:shd w:val="clear" w:color="auto" w:fill="auto"/>
            <w:vAlign w:val="center"/>
          </w:tcPr>
          <w:p>
            <w:pPr>
              <w:jc w:val="center"/>
              <w:rPr>
                <w:rFonts w:ascii="Calibri" w:hAnsi="Calibri" w:eastAsia="宋体" w:cs="Calibri"/>
                <w:color w:val="000000"/>
                <w:kern w:val="0"/>
                <w:szCs w:val="21"/>
              </w:rPr>
            </w:pPr>
            <w:r>
              <w:rPr>
                <w:rFonts w:hint="eastAsia" w:ascii="Calibri" w:hAnsi="Calibri" w:eastAsia="宋体" w:cs="Calibri"/>
                <w:color w:val="000000"/>
                <w:kern w:val="0"/>
                <w:szCs w:val="21"/>
              </w:rPr>
              <w:t>1</w:t>
            </w:r>
          </w:p>
        </w:tc>
        <w:tc>
          <w:tcPr>
            <w:tcW w:w="3838" w:type="dxa"/>
            <w:tcBorders>
              <w:top w:val="single" w:color="auto" w:sz="4" w:space="0"/>
              <w:left w:val="single" w:color="auto" w:sz="8" w:space="0"/>
              <w:bottom w:val="single" w:color="000000" w:sz="8" w:space="0"/>
              <w:right w:val="single" w:color="auto" w:sz="8" w:space="0"/>
            </w:tcBorders>
            <w:shd w:val="clear" w:color="auto" w:fill="auto"/>
            <w:vAlign w:val="center"/>
          </w:tcPr>
          <w:p>
            <w:pPr>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与《山东省省管社会组织负责人候选人审核表》正反面打印</w:t>
            </w:r>
          </w:p>
        </w:tc>
      </w:tr>
      <w:tr>
        <w:tblPrEx>
          <w:tblCellMar>
            <w:top w:w="0" w:type="dxa"/>
            <w:left w:w="108" w:type="dxa"/>
            <w:bottom w:w="0" w:type="dxa"/>
            <w:right w:w="108" w:type="dxa"/>
          </w:tblCellMar>
        </w:tblPrEx>
        <w:trPr>
          <w:trHeight w:val="1674" w:hRule="atLeast"/>
          <w:jc w:val="center"/>
        </w:trPr>
        <w:tc>
          <w:tcPr>
            <w:tcW w:w="851" w:type="dxa"/>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4</w:t>
            </w:r>
          </w:p>
        </w:tc>
        <w:tc>
          <w:tcPr>
            <w:tcW w:w="2410"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相关人员兼职批复</w:t>
            </w:r>
          </w:p>
        </w:tc>
        <w:tc>
          <w:tcPr>
            <w:tcW w:w="2008" w:type="dxa"/>
            <w:tcBorders>
              <w:top w:val="single" w:color="auto" w:sz="8" w:space="0"/>
              <w:left w:val="nil"/>
              <w:bottom w:val="single" w:color="auto" w:sz="4"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hint="eastAsia" w:ascii="Calibri" w:hAnsi="Calibri" w:eastAsia="宋体" w:cs="Calibri"/>
                <w:color w:val="000000"/>
                <w:kern w:val="0"/>
                <w:szCs w:val="21"/>
              </w:rPr>
              <w:t>1</w:t>
            </w:r>
          </w:p>
        </w:tc>
        <w:tc>
          <w:tcPr>
            <w:tcW w:w="3838" w:type="dxa"/>
            <w:tcBorders>
              <w:top w:val="single" w:color="auto" w:sz="8" w:space="0"/>
              <w:left w:val="single" w:color="auto" w:sz="8" w:space="0"/>
              <w:bottom w:val="single" w:color="000000" w:sz="8" w:space="0"/>
              <w:right w:val="single" w:color="auto" w:sz="8" w:space="0"/>
            </w:tcBorders>
            <w:shd w:val="clear" w:color="auto" w:fill="auto"/>
            <w:vAlign w:val="center"/>
          </w:tcPr>
          <w:p>
            <w:pPr>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党政领导干部和国有企事业单位领导人员在社会团体兼职，按规定需报批的，还需要提交兼职批复。兼职按照干部管理权限报批，兼职批准文件中应注明兼任的负责人职务，同时担任法定代表人的，还应注明担任法定代表人。无兼职情况，不需要提交此项。</w:t>
            </w:r>
          </w:p>
        </w:tc>
      </w:tr>
      <w:tr>
        <w:tblPrEx>
          <w:tblCellMar>
            <w:top w:w="0" w:type="dxa"/>
            <w:left w:w="108" w:type="dxa"/>
            <w:bottom w:w="0" w:type="dxa"/>
            <w:right w:w="108" w:type="dxa"/>
          </w:tblCellMar>
        </w:tblPrEx>
        <w:trPr>
          <w:trHeight w:val="1249" w:hRule="atLeast"/>
          <w:jc w:val="center"/>
        </w:trPr>
        <w:tc>
          <w:tcPr>
            <w:tcW w:w="851" w:type="dxa"/>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FF0000"/>
                <w:kern w:val="0"/>
                <w:szCs w:val="21"/>
              </w:rPr>
              <w:t>5</w:t>
            </w:r>
          </w:p>
        </w:tc>
        <w:tc>
          <w:tcPr>
            <w:tcW w:w="2410"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社会团体成立大会事先备案表</w:t>
            </w:r>
          </w:p>
        </w:tc>
        <w:tc>
          <w:tcPr>
            <w:tcW w:w="2008" w:type="dxa"/>
            <w:tcBorders>
              <w:top w:val="single" w:color="auto" w:sz="8" w:space="0"/>
              <w:left w:val="nil"/>
              <w:bottom w:val="single" w:color="auto" w:sz="4"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3838" w:type="dxa"/>
            <w:tcBorders>
              <w:top w:val="single" w:color="auto" w:sz="8" w:space="0"/>
              <w:left w:val="single" w:color="auto" w:sz="8" w:space="0"/>
              <w:bottom w:val="single" w:color="000000" w:sz="8" w:space="0"/>
              <w:right w:val="single" w:color="auto" w:sz="8" w:space="0"/>
            </w:tcBorders>
            <w:shd w:val="clear" w:color="auto" w:fill="auto"/>
            <w:vAlign w:val="center"/>
          </w:tcPr>
          <w:p>
            <w:pPr>
              <w:widowControl/>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双重管理的，业务主管单位审查并盖章。该材料含参考示例（大会工作方案、选举办法、选票票样）。</w:t>
            </w:r>
          </w:p>
        </w:tc>
      </w:tr>
      <w:tr>
        <w:tblPrEx>
          <w:tblCellMar>
            <w:top w:w="0" w:type="dxa"/>
            <w:left w:w="108" w:type="dxa"/>
            <w:bottom w:w="0" w:type="dxa"/>
            <w:right w:w="108" w:type="dxa"/>
          </w:tblCellMar>
        </w:tblPrEx>
        <w:trPr>
          <w:trHeight w:val="525" w:hRule="atLeast"/>
          <w:jc w:val="center"/>
        </w:trPr>
        <w:tc>
          <w:tcPr>
            <w:tcW w:w="851"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FF0000"/>
                <w:kern w:val="0"/>
                <w:szCs w:val="21"/>
              </w:rPr>
              <w:t>6</w:t>
            </w:r>
          </w:p>
        </w:tc>
        <w:tc>
          <w:tcPr>
            <w:tcW w:w="2410"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社会团体章程草</w:t>
            </w:r>
            <w:r>
              <w:rPr>
                <w:rFonts w:hint="eastAsia" w:ascii="宋体" w:hAnsi="宋体" w:eastAsia="宋体" w:cs="宋体"/>
                <w:color w:val="000000"/>
                <w:kern w:val="0"/>
                <w:szCs w:val="21"/>
                <w:lang w:val="en-US" w:eastAsia="zh-CN"/>
              </w:rPr>
              <w:t xml:space="preserve"> </w:t>
            </w:r>
            <w:r>
              <w:rPr>
                <w:rFonts w:hint="eastAsia" w:ascii="宋体" w:hAnsi="宋体" w:eastAsia="宋体" w:cs="宋体"/>
                <w:color w:val="000000"/>
                <w:kern w:val="0"/>
                <w:szCs w:val="21"/>
              </w:rPr>
              <w:t>案</w:t>
            </w:r>
          </w:p>
        </w:tc>
        <w:tc>
          <w:tcPr>
            <w:tcW w:w="2008"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nil"/>
              <w:left w:val="nil"/>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3838"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 w:val="22"/>
                <w:szCs w:val="22"/>
                <w:lang w:bidi="ar"/>
              </w:rPr>
              <w:t>制订章程，原则上应包括章程范本所有内容，根据自身情况在标黄处作适当的修改和补充；如章程与示范文本差别较大，可与登记管理机关联系。</w:t>
            </w:r>
          </w:p>
        </w:tc>
      </w:tr>
      <w:tr>
        <w:tblPrEx>
          <w:tblCellMar>
            <w:top w:w="0" w:type="dxa"/>
            <w:left w:w="108" w:type="dxa"/>
            <w:bottom w:w="0" w:type="dxa"/>
            <w:right w:w="108" w:type="dxa"/>
          </w:tblCellMar>
        </w:tblPrEx>
        <w:trPr>
          <w:trHeight w:val="270" w:hRule="atLeast"/>
          <w:jc w:val="center"/>
        </w:trPr>
        <w:tc>
          <w:tcPr>
            <w:tcW w:w="851"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FF0000"/>
                <w:kern w:val="0"/>
                <w:szCs w:val="21"/>
              </w:rPr>
              <w:t>7</w:t>
            </w:r>
          </w:p>
        </w:tc>
        <w:tc>
          <w:tcPr>
            <w:tcW w:w="2410" w:type="dxa"/>
            <w:vMerge w:val="restart"/>
            <w:tcBorders>
              <w:top w:val="nil"/>
              <w:left w:val="single" w:color="auto" w:sz="8" w:space="0"/>
              <w:bottom w:val="single" w:color="000000"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场所所有权证明</w:t>
            </w:r>
          </w:p>
        </w:tc>
        <w:tc>
          <w:tcPr>
            <w:tcW w:w="2008" w:type="dxa"/>
            <w:tcBorders>
              <w:top w:val="nil"/>
              <w:left w:val="nil"/>
              <w:bottom w:val="nil"/>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3838" w:type="dxa"/>
            <w:vMerge w:val="restart"/>
            <w:tcBorders>
              <w:top w:val="nil"/>
              <w:left w:val="single" w:color="auto" w:sz="8" w:space="0"/>
              <w:bottom w:val="single" w:color="000000" w:sz="8" w:space="0"/>
              <w:right w:val="single" w:color="auto" w:sz="8" w:space="0"/>
            </w:tcBorders>
            <w:shd w:val="clear" w:color="auto" w:fill="auto"/>
            <w:vAlign w:val="center"/>
          </w:tcPr>
          <w:p>
            <w:pPr>
              <w:widowControl/>
              <w:rPr>
                <w:rFonts w:ascii="Calibri" w:hAnsi="Calibri" w:eastAsia="宋体" w:cs="Calibri"/>
                <w:color w:val="000000"/>
                <w:kern w:val="0"/>
                <w:szCs w:val="21"/>
              </w:rPr>
            </w:pPr>
            <w:r>
              <w:rPr>
                <w:rFonts w:ascii="Calibri" w:hAnsi="Calibri" w:eastAsia="宋体" w:cs="Calibri"/>
                <w:color w:val="000000"/>
                <w:kern w:val="0"/>
                <w:szCs w:val="21"/>
              </w:rPr>
              <w:t>按照范本自拟</w:t>
            </w:r>
            <w:r>
              <w:rPr>
                <w:rFonts w:hint="eastAsia" w:ascii="Calibri" w:hAnsi="Calibri" w:eastAsia="宋体" w:cs="Calibri"/>
                <w:color w:val="000000"/>
                <w:kern w:val="0"/>
                <w:szCs w:val="21"/>
              </w:rPr>
              <w:t>。</w:t>
            </w:r>
          </w:p>
        </w:tc>
      </w:tr>
      <w:tr>
        <w:tblPrEx>
          <w:tblCellMar>
            <w:top w:w="0" w:type="dxa"/>
            <w:left w:w="108" w:type="dxa"/>
            <w:bottom w:w="0" w:type="dxa"/>
            <w:right w:w="108" w:type="dxa"/>
          </w:tblCellMar>
        </w:tblPrEx>
        <w:trPr>
          <w:trHeight w:val="618" w:hRule="atLeast"/>
          <w:jc w:val="center"/>
        </w:trPr>
        <w:tc>
          <w:tcPr>
            <w:tcW w:w="851" w:type="dxa"/>
            <w:vMerge w:val="continue"/>
            <w:tcBorders>
              <w:top w:val="nil"/>
              <w:left w:val="single" w:color="auto" w:sz="8" w:space="0"/>
              <w:bottom w:val="single" w:color="000000" w:sz="8" w:space="0"/>
              <w:right w:val="single" w:color="auto" w:sz="8" w:space="0"/>
            </w:tcBorders>
            <w:vAlign w:val="center"/>
          </w:tcPr>
          <w:p>
            <w:pPr>
              <w:widowControl/>
              <w:jc w:val="center"/>
              <w:rPr>
                <w:rFonts w:ascii="Calibri" w:hAnsi="Calibri" w:eastAsia="宋体" w:cs="Calibri"/>
                <w:color w:val="000000"/>
                <w:kern w:val="0"/>
                <w:szCs w:val="21"/>
              </w:rPr>
            </w:pPr>
          </w:p>
        </w:tc>
        <w:tc>
          <w:tcPr>
            <w:tcW w:w="241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Cs w:val="21"/>
              </w:rPr>
            </w:pPr>
          </w:p>
        </w:tc>
        <w:tc>
          <w:tcPr>
            <w:tcW w:w="2008"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租赁合同、房产证提交复印件</w:t>
            </w:r>
          </w:p>
        </w:tc>
        <w:tc>
          <w:tcPr>
            <w:tcW w:w="958" w:type="dxa"/>
            <w:vMerge w:val="continue"/>
            <w:tcBorders>
              <w:top w:val="nil"/>
              <w:left w:val="single" w:color="auto" w:sz="8" w:space="0"/>
              <w:bottom w:val="single" w:color="000000" w:sz="8" w:space="0"/>
              <w:right w:val="single" w:color="auto" w:sz="8" w:space="0"/>
            </w:tcBorders>
            <w:vAlign w:val="center"/>
          </w:tcPr>
          <w:p>
            <w:pPr>
              <w:widowControl/>
              <w:jc w:val="center"/>
              <w:rPr>
                <w:rFonts w:ascii="Calibri" w:hAnsi="Calibri" w:eastAsia="宋体" w:cs="Calibri"/>
                <w:color w:val="000000"/>
                <w:kern w:val="0"/>
                <w:szCs w:val="21"/>
              </w:rPr>
            </w:pPr>
          </w:p>
        </w:tc>
        <w:tc>
          <w:tcPr>
            <w:tcW w:w="3838" w:type="dxa"/>
            <w:vMerge w:val="continue"/>
            <w:tcBorders>
              <w:top w:val="nil"/>
              <w:left w:val="single" w:color="auto" w:sz="8" w:space="0"/>
              <w:bottom w:val="single" w:color="000000" w:sz="8" w:space="0"/>
              <w:right w:val="single" w:color="auto" w:sz="8" w:space="0"/>
            </w:tcBorders>
            <w:vAlign w:val="center"/>
          </w:tcPr>
          <w:p>
            <w:pPr>
              <w:widowControl/>
              <w:jc w:val="left"/>
              <w:rPr>
                <w:rFonts w:ascii="Calibri" w:hAnsi="Calibri" w:eastAsia="宋体" w:cs="Calibri"/>
                <w:color w:val="000000"/>
                <w:kern w:val="0"/>
                <w:szCs w:val="21"/>
              </w:rPr>
            </w:pPr>
          </w:p>
        </w:tc>
      </w:tr>
      <w:tr>
        <w:tblPrEx>
          <w:tblCellMar>
            <w:top w:w="0" w:type="dxa"/>
            <w:left w:w="108" w:type="dxa"/>
            <w:bottom w:w="0" w:type="dxa"/>
            <w:right w:w="108" w:type="dxa"/>
          </w:tblCellMar>
        </w:tblPrEx>
        <w:trPr>
          <w:trHeight w:val="542" w:hRule="atLeast"/>
          <w:jc w:val="center"/>
        </w:trPr>
        <w:tc>
          <w:tcPr>
            <w:tcW w:w="851"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FF0000"/>
                <w:kern w:val="0"/>
                <w:szCs w:val="21"/>
              </w:rPr>
              <w:t>8</w:t>
            </w:r>
          </w:p>
        </w:tc>
        <w:tc>
          <w:tcPr>
            <w:tcW w:w="2410"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捐资承诺书</w:t>
            </w:r>
          </w:p>
        </w:tc>
        <w:tc>
          <w:tcPr>
            <w:tcW w:w="2008"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nil"/>
              <w:left w:val="nil"/>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3838"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ascii="Calibri" w:hAnsi="Calibri" w:eastAsia="宋体" w:cs="Calibri"/>
                <w:color w:val="000000"/>
                <w:kern w:val="0"/>
                <w:szCs w:val="21"/>
              </w:rPr>
              <w:t>按照范本自拟</w:t>
            </w:r>
            <w:r>
              <w:rPr>
                <w:rFonts w:hint="eastAsia" w:ascii="Calibri" w:hAnsi="Calibri" w:eastAsia="宋体" w:cs="Calibri"/>
                <w:color w:val="000000"/>
                <w:kern w:val="0"/>
                <w:szCs w:val="21"/>
              </w:rPr>
              <w:t>。</w:t>
            </w:r>
          </w:p>
        </w:tc>
      </w:tr>
      <w:tr>
        <w:tblPrEx>
          <w:tblCellMar>
            <w:top w:w="0" w:type="dxa"/>
            <w:left w:w="108" w:type="dxa"/>
            <w:bottom w:w="0" w:type="dxa"/>
            <w:right w:w="108" w:type="dxa"/>
          </w:tblCellMar>
        </w:tblPrEx>
        <w:trPr>
          <w:trHeight w:val="2150" w:hRule="atLeast"/>
          <w:jc w:val="center"/>
        </w:trPr>
        <w:tc>
          <w:tcPr>
            <w:tcW w:w="851"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FF0000"/>
                <w:kern w:val="0"/>
                <w:szCs w:val="21"/>
              </w:rPr>
              <w:t>9</w:t>
            </w:r>
          </w:p>
        </w:tc>
        <w:tc>
          <w:tcPr>
            <w:tcW w:w="2410"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验资报告</w:t>
            </w:r>
          </w:p>
        </w:tc>
        <w:tc>
          <w:tcPr>
            <w:tcW w:w="2008"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nil"/>
              <w:left w:val="nil"/>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3838" w:type="dxa"/>
            <w:tcBorders>
              <w:top w:val="nil"/>
              <w:left w:val="nil"/>
              <w:bottom w:val="single" w:color="auto" w:sz="8" w:space="0"/>
              <w:right w:val="single" w:color="auto" w:sz="8" w:space="0"/>
            </w:tcBorders>
            <w:shd w:val="clear" w:color="auto" w:fill="auto"/>
            <w:vAlign w:val="center"/>
          </w:tcPr>
          <w:p>
            <w:pPr>
              <w:widowControl/>
              <w:rPr>
                <w:rFonts w:ascii="Calibri" w:hAnsi="Calibri" w:eastAsia="宋体" w:cs="Calibri"/>
                <w:color w:val="000000"/>
                <w:kern w:val="0"/>
                <w:szCs w:val="21"/>
              </w:rPr>
            </w:pPr>
            <w:r>
              <w:rPr>
                <w:rFonts w:hint="eastAsia" w:ascii="宋体" w:hAnsi="宋体" w:eastAsia="宋体" w:cs="宋体"/>
                <w:color w:val="000000"/>
                <w:kern w:val="0"/>
                <w:szCs w:val="21"/>
              </w:rPr>
              <w:t>会计师事务所出具，自费。验资报告中含银行的进账单、对账单和银行询征函，内容中不得使用“股东”、“股份”、“投资”、“资本”、“注册资本”等用语，应使用“捐赠人”“捐赠单位”“捐赠额”“捐赠”“注册资金”等非营利组织用语。</w:t>
            </w:r>
          </w:p>
        </w:tc>
      </w:tr>
      <w:tr>
        <w:tblPrEx>
          <w:tblCellMar>
            <w:top w:w="0" w:type="dxa"/>
            <w:left w:w="108" w:type="dxa"/>
            <w:bottom w:w="0" w:type="dxa"/>
            <w:right w:w="108" w:type="dxa"/>
          </w:tblCellMar>
        </w:tblPrEx>
        <w:trPr>
          <w:trHeight w:val="818" w:hRule="atLeast"/>
          <w:jc w:val="center"/>
        </w:trPr>
        <w:tc>
          <w:tcPr>
            <w:tcW w:w="851"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FF0000"/>
                <w:kern w:val="0"/>
                <w:szCs w:val="21"/>
              </w:rPr>
              <w:t>10</w:t>
            </w:r>
          </w:p>
        </w:tc>
        <w:tc>
          <w:tcPr>
            <w:tcW w:w="2410" w:type="dxa"/>
            <w:tcBorders>
              <w:top w:val="single" w:color="auto" w:sz="8" w:space="0"/>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会员名单</w:t>
            </w:r>
          </w:p>
        </w:tc>
        <w:tc>
          <w:tcPr>
            <w:tcW w:w="2008"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原件</w:t>
            </w:r>
          </w:p>
        </w:tc>
        <w:tc>
          <w:tcPr>
            <w:tcW w:w="958" w:type="dxa"/>
            <w:tcBorders>
              <w:top w:val="nil"/>
              <w:left w:val="nil"/>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3838" w:type="dxa"/>
            <w:tcBorders>
              <w:top w:val="nil"/>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制式表格，含会员申请表示例。</w:t>
            </w:r>
          </w:p>
        </w:tc>
      </w:tr>
      <w:tr>
        <w:tblPrEx>
          <w:tblCellMar>
            <w:top w:w="0" w:type="dxa"/>
            <w:left w:w="108" w:type="dxa"/>
            <w:bottom w:w="0" w:type="dxa"/>
            <w:right w:w="108" w:type="dxa"/>
          </w:tblCellMar>
        </w:tblPrEx>
        <w:trPr>
          <w:trHeight w:val="830" w:hRule="atLeast"/>
          <w:jc w:val="center"/>
        </w:trPr>
        <w:tc>
          <w:tcPr>
            <w:tcW w:w="851"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hint="eastAsia" w:ascii="Calibri" w:hAnsi="Calibri" w:eastAsia="宋体" w:cs="Calibri"/>
                <w:color w:val="FF0000"/>
                <w:kern w:val="0"/>
                <w:szCs w:val="21"/>
              </w:rPr>
              <w:t>1</w:t>
            </w:r>
            <w:r>
              <w:rPr>
                <w:rFonts w:ascii="Calibri" w:hAnsi="Calibri" w:eastAsia="宋体" w:cs="Calibri"/>
                <w:color w:val="FF0000"/>
                <w:kern w:val="0"/>
                <w:szCs w:val="21"/>
              </w:rPr>
              <w:t>1</w:t>
            </w:r>
          </w:p>
        </w:tc>
        <w:tc>
          <w:tcPr>
            <w:tcW w:w="2410" w:type="dxa"/>
            <w:tcBorders>
              <w:top w:val="single" w:color="auto" w:sz="8" w:space="0"/>
              <w:left w:val="nil"/>
              <w:bottom w:val="single" w:color="auto" w:sz="8" w:space="0"/>
              <w:right w:val="single" w:color="auto" w:sz="8" w:space="0"/>
            </w:tcBorders>
            <w:shd w:val="clear" w:color="auto" w:fill="auto"/>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社会组织党建工作承诺书</w:t>
            </w:r>
          </w:p>
        </w:tc>
        <w:tc>
          <w:tcPr>
            <w:tcW w:w="2008" w:type="dxa"/>
            <w:tcBorders>
              <w:top w:val="nil"/>
              <w:left w:val="nil"/>
              <w:bottom w:val="single" w:color="auto" w:sz="8" w:space="0"/>
              <w:right w:val="single" w:color="auto" w:sz="8" w:space="0"/>
            </w:tcBorders>
            <w:shd w:val="clear" w:color="auto" w:fill="auto"/>
            <w:vAlign w:val="center"/>
          </w:tcPr>
          <w:p>
            <w:pPr>
              <w:widowControl/>
              <w:rPr>
                <w:rFonts w:ascii="Calibri" w:hAnsi="Calibri" w:eastAsia="宋体" w:cs="Calibri"/>
                <w:color w:val="000000"/>
                <w:kern w:val="0"/>
                <w:szCs w:val="21"/>
              </w:rPr>
            </w:pPr>
            <w:r>
              <w:rPr>
                <w:rFonts w:ascii="Calibri" w:hAnsi="Calibri" w:eastAsia="宋体" w:cs="Calibri"/>
                <w:color w:val="000000"/>
                <w:kern w:val="0"/>
                <w:szCs w:val="21"/>
              </w:rPr>
              <w:t>原件</w:t>
            </w:r>
          </w:p>
        </w:tc>
        <w:tc>
          <w:tcPr>
            <w:tcW w:w="958" w:type="dxa"/>
            <w:tcBorders>
              <w:top w:val="nil"/>
              <w:left w:val="nil"/>
              <w:bottom w:val="single" w:color="auto" w:sz="8" w:space="0"/>
              <w:right w:val="single" w:color="auto" w:sz="8" w:space="0"/>
            </w:tcBorders>
            <w:shd w:val="clear" w:color="auto" w:fill="auto"/>
            <w:vAlign w:val="center"/>
          </w:tcPr>
          <w:p>
            <w:pPr>
              <w:widowControl/>
              <w:jc w:val="center"/>
              <w:rPr>
                <w:rFonts w:ascii="Calibri" w:hAnsi="Calibri" w:eastAsia="宋体" w:cs="Calibri"/>
                <w:color w:val="000000"/>
                <w:kern w:val="0"/>
                <w:szCs w:val="21"/>
              </w:rPr>
            </w:pPr>
            <w:r>
              <w:rPr>
                <w:rFonts w:ascii="Calibri" w:hAnsi="Calibri" w:eastAsia="宋体" w:cs="Calibri"/>
                <w:color w:val="000000"/>
                <w:kern w:val="0"/>
                <w:szCs w:val="21"/>
              </w:rPr>
              <w:t>1</w:t>
            </w:r>
          </w:p>
        </w:tc>
        <w:tc>
          <w:tcPr>
            <w:tcW w:w="3838" w:type="dxa"/>
            <w:tcBorders>
              <w:top w:val="nil"/>
              <w:left w:val="nil"/>
              <w:bottom w:val="single" w:color="auto" w:sz="8" w:space="0"/>
              <w:right w:val="single" w:color="auto" w:sz="8" w:space="0"/>
            </w:tcBorders>
            <w:shd w:val="clear" w:color="auto" w:fill="auto"/>
            <w:vAlign w:val="center"/>
          </w:tcPr>
          <w:p>
            <w:pPr>
              <w:widowControl/>
              <w:rPr>
                <w:rFonts w:ascii="Calibri" w:hAnsi="Calibri" w:eastAsia="宋体" w:cs="Calibri"/>
                <w:color w:val="000000"/>
                <w:kern w:val="0"/>
                <w:szCs w:val="21"/>
              </w:rPr>
            </w:pPr>
            <w:r>
              <w:rPr>
                <w:rFonts w:ascii="Calibri" w:hAnsi="Calibri" w:eastAsia="宋体" w:cs="Calibri"/>
                <w:color w:val="000000"/>
                <w:kern w:val="0"/>
                <w:szCs w:val="21"/>
              </w:rPr>
              <w:t>按照范本自拟</w:t>
            </w:r>
            <w:r>
              <w:rPr>
                <w:rFonts w:hint="eastAsia" w:ascii="Calibri" w:hAnsi="Calibri" w:eastAsia="宋体" w:cs="Calibri"/>
                <w:color w:val="000000"/>
                <w:kern w:val="0"/>
                <w:szCs w:val="21"/>
              </w:rPr>
              <w:t>。</w:t>
            </w:r>
          </w:p>
        </w:tc>
      </w:tr>
    </w:tbl>
    <w:p>
      <w:pPr>
        <w:rPr>
          <w:rFonts w:ascii="仿宋_GB2312" w:hAnsi="仿宋_GB2312" w:eastAsia="仿宋_GB2312" w:cs="仿宋_GB2312"/>
          <w:sz w:val="28"/>
          <w:szCs w:val="36"/>
        </w:rPr>
      </w:pPr>
    </w:p>
    <w:sectPr>
      <w:pgSz w:w="11906" w:h="16838"/>
      <w:pgMar w:top="709" w:right="1133" w:bottom="993"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true"/>
  <w:bordersDoNotSurroundFooter w:val="true"/>
  <w:attachedTemplate r:id="rId1"/>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A024A0B"/>
    <w:rsid w:val="000426B6"/>
    <w:rsid w:val="00051466"/>
    <w:rsid w:val="00130462"/>
    <w:rsid w:val="00140527"/>
    <w:rsid w:val="001647E6"/>
    <w:rsid w:val="00177030"/>
    <w:rsid w:val="001A27BC"/>
    <w:rsid w:val="001B5F74"/>
    <w:rsid w:val="001C470F"/>
    <w:rsid w:val="001E0E71"/>
    <w:rsid w:val="001E26AA"/>
    <w:rsid w:val="00257D36"/>
    <w:rsid w:val="00286605"/>
    <w:rsid w:val="0034264F"/>
    <w:rsid w:val="00346F78"/>
    <w:rsid w:val="003511CB"/>
    <w:rsid w:val="003A3D86"/>
    <w:rsid w:val="00405058"/>
    <w:rsid w:val="004E1050"/>
    <w:rsid w:val="00537FC3"/>
    <w:rsid w:val="005511DD"/>
    <w:rsid w:val="00596DE0"/>
    <w:rsid w:val="00625640"/>
    <w:rsid w:val="00670088"/>
    <w:rsid w:val="006B0FEB"/>
    <w:rsid w:val="006B58A1"/>
    <w:rsid w:val="007408F7"/>
    <w:rsid w:val="00790004"/>
    <w:rsid w:val="007B1E78"/>
    <w:rsid w:val="00863819"/>
    <w:rsid w:val="008810AC"/>
    <w:rsid w:val="0088424E"/>
    <w:rsid w:val="008E4065"/>
    <w:rsid w:val="009408EB"/>
    <w:rsid w:val="009555FD"/>
    <w:rsid w:val="00962693"/>
    <w:rsid w:val="00980928"/>
    <w:rsid w:val="009903CE"/>
    <w:rsid w:val="009B18E9"/>
    <w:rsid w:val="00A131E3"/>
    <w:rsid w:val="00AB55BC"/>
    <w:rsid w:val="00AC7849"/>
    <w:rsid w:val="00AD1F15"/>
    <w:rsid w:val="00AD35CC"/>
    <w:rsid w:val="00AE7964"/>
    <w:rsid w:val="00AF3131"/>
    <w:rsid w:val="00B2350C"/>
    <w:rsid w:val="00B51939"/>
    <w:rsid w:val="00BA3BCC"/>
    <w:rsid w:val="00BC6F60"/>
    <w:rsid w:val="00BD1621"/>
    <w:rsid w:val="00BE2F14"/>
    <w:rsid w:val="00BE4BB5"/>
    <w:rsid w:val="00C23693"/>
    <w:rsid w:val="00CD45DA"/>
    <w:rsid w:val="00CE439C"/>
    <w:rsid w:val="00D05B13"/>
    <w:rsid w:val="00D60C95"/>
    <w:rsid w:val="00D64B7D"/>
    <w:rsid w:val="00DC2472"/>
    <w:rsid w:val="00DD13F5"/>
    <w:rsid w:val="00DF1DE6"/>
    <w:rsid w:val="00DF28E0"/>
    <w:rsid w:val="00E37E70"/>
    <w:rsid w:val="00EB30BA"/>
    <w:rsid w:val="00EF636D"/>
    <w:rsid w:val="00F11A0E"/>
    <w:rsid w:val="00F5566E"/>
    <w:rsid w:val="00FE207E"/>
    <w:rsid w:val="00FF749E"/>
    <w:rsid w:val="01CB36F6"/>
    <w:rsid w:val="1393565E"/>
    <w:rsid w:val="18EB73BB"/>
    <w:rsid w:val="191C57E9"/>
    <w:rsid w:val="2A024A0B"/>
    <w:rsid w:val="31897EBD"/>
    <w:rsid w:val="36D86FF7"/>
    <w:rsid w:val="57211E09"/>
    <w:rsid w:val="5B8E4F92"/>
    <w:rsid w:val="69BC3FA9"/>
    <w:rsid w:val="6D535020"/>
    <w:rsid w:val="6D755E5B"/>
    <w:rsid w:val="71097DBF"/>
    <w:rsid w:val="B8CE9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ser/C:\Users\102\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神州网信技术有限公司</Company>
  <Pages>2</Pages>
  <Words>172</Words>
  <Characters>984</Characters>
  <Lines>8</Lines>
  <Paragraphs>2</Paragraphs>
  <TotalTime>58</TotalTime>
  <ScaleCrop>false</ScaleCrop>
  <LinksUpToDate>false</LinksUpToDate>
  <CharactersWithSpaces>1154</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2021-07-29T00:06:00Z</dcterms:created>
  <dc:creator>巴呆呆</dc:creator>
  <cp:lastModifiedBy>user</cp:lastModifiedBy>
  <dcterms:modified xsi:type="dcterms:W3CDTF">2023-11-16T16:54:42Z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