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u w:val="none"/>
          <w:lang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u w:val="none"/>
          <w:lang w:eastAsia="zh-CN"/>
        </w:rPr>
        <w:t>第三届山东文化惠民消费季品牌榜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u w:val="none"/>
          <w:lang w:eastAsia="zh-CN"/>
        </w:rPr>
        <w:t>评选活动获奖名单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文旅创意产品（10家）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【省直】孔子博物馆《考我不倒不倒翁》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【省直】山东省图书馆《木兰秋狝图》书灯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【潍坊】“龙城有礼”系列文创产品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【东营】齐笔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【临沂】琅琊古墨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【烟台】山东海伦文化传媒有限公司文化字画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【烟台】烟台哈福玩具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【济宁】尼山圣境文化夜游“繁星光影剧场”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【淄博】中国课本博物馆杯垫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【德州】德州奇宝金丝彩贴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文化旅游景区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（10家）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【烟台】山东莱阳白垩纪国家地质公园               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【聊城】景阳冈•狮子楼旅游区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【济宁】尼山圣境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【烟台】招远淘金小镇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【烟台】龙口南山                                   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【东营】孙子文化园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【淄博】天鹅湖国际慢城                                         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【烟台】张裕卡斯特酒庄                                           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【临沂】沂蒙山银座天蒙旅游区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【德州】中国·德州董子文化街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文旅消费地标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（10家）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【省直】山东博物馆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【省直】山东剧院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【省直】山东美术馆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【烟台】蓬莱八仙过海旅游有限公司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【济南】想书坊概念书店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【潍坊】诸城市青少年宫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【聊城】天天向上书店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【烟台】蓬莱阁景区管理中心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【临沂】临沂书城   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【青岛】青岛书城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舞台艺术精品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（10家）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【省直】山东省京剧院《红鬃烈马》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【省直】山东省吕剧院《苦菜花》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【省直】山东文化娱乐中心舞剧《花儿》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【烟台】龙口市吕剧团《突围》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【临沂】现代柳琴戏《沂蒙情》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【济宁】尼山圣境《金声玉振》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【烟台】主题晚会《祖国不会忘记》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【临沂】临沂大剧院《永不消逝的电波》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【烟台】牟平大剧院《戴星星的孩子》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【烟台】牟平大剧院芭蕾舞剧《胡桃夹子》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文旅消费企业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（10家）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【省直】山东演艺联盟发展有限公司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【青岛】紫薇艺术学校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【聊城】聊城市创新文化产业开发中心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【青岛】中国邮政集团公司青岛市分公司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【烟台】山东广电网络有限公司烟台分公司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【德州】敬一轩艺术馆    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【临沂】金雨舞蹈培训学校    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【德州】德州梁子黑陶文化有限公司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【威海】佳润文化艺术创意苑区                               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【东营】小博士书店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560" w:lineRule="exact"/>
        <w:ind w:left="0" w:right="0" w:firstLine="600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textAlignment w:val="auto"/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B7DBC"/>
    <w:rsid w:val="1375723D"/>
    <w:rsid w:val="1E7B52C7"/>
    <w:rsid w:val="21914BE4"/>
    <w:rsid w:val="41056CCB"/>
    <w:rsid w:val="49415471"/>
    <w:rsid w:val="584F1025"/>
    <w:rsid w:val="5DA96712"/>
    <w:rsid w:val="6A2065CD"/>
    <w:rsid w:val="DBFB7DBC"/>
    <w:rsid w:val="FD5FE89E"/>
    <w:rsid w:val="FFDD8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2020-01-17T12:11:00Z</dcterms:created>
  <dc:creator>jinli</dc:creator>
  <cp:lastModifiedBy>egg</cp:lastModifiedBy>
  <dcterms:modified xsi:type="dcterms:W3CDTF">2020-01-19T09:09:14Z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