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ind w:firstLine="630"/>
        <w:rPr>
          <w:rFonts w:eastAsia="方正小标宋简体"/>
          <w:color w:val="000000"/>
          <w:kern w:val="0"/>
          <w:sz w:val="48"/>
          <w:szCs w:val="48"/>
        </w:rPr>
      </w:pPr>
    </w:p>
    <w:p>
      <w:pPr>
        <w:ind w:firstLine="630"/>
        <w:rPr>
          <w:rFonts w:eastAsia="方正小标宋简体"/>
          <w:color w:val="000000"/>
          <w:kern w:val="0"/>
          <w:sz w:val="48"/>
          <w:szCs w:val="48"/>
        </w:rPr>
      </w:pPr>
    </w:p>
    <w:p>
      <w:pPr>
        <w:ind w:firstLine="630"/>
        <w:rPr>
          <w:rFonts w:eastAsia="方正小标宋简体"/>
          <w:color w:val="000000"/>
          <w:kern w:val="0"/>
          <w:sz w:val="48"/>
          <w:szCs w:val="48"/>
        </w:rPr>
      </w:pPr>
    </w:p>
    <w:p>
      <w:pPr>
        <w:ind w:left="0" w:leftChars="0" w:firstLine="0" w:firstLineChars="0"/>
        <w:jc w:val="center"/>
        <w:rPr>
          <w:rFonts w:eastAsia="方正小标宋简体"/>
          <w:color w:val="000000"/>
          <w:spacing w:val="20"/>
          <w:kern w:val="0"/>
          <w:sz w:val="48"/>
          <w:szCs w:val="48"/>
        </w:rPr>
      </w:pPr>
      <w:bookmarkStart w:id="1" w:name="_GoBack"/>
      <w:r>
        <w:rPr>
          <w:rFonts w:hint="eastAsia" w:eastAsia="方正小标宋简体"/>
          <w:color w:val="000000"/>
          <w:spacing w:val="20"/>
          <w:kern w:val="0"/>
          <w:sz w:val="48"/>
          <w:szCs w:val="48"/>
          <w:lang w:eastAsia="zh-CN"/>
        </w:rPr>
        <w:t>山东省精品旅游镇村评定报告书</w:t>
      </w:r>
    </w:p>
    <w:bookmarkEnd w:id="1"/>
    <w:p>
      <w:pPr>
        <w:ind w:firstLine="630"/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630"/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630"/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ind w:firstLine="320" w:firstLineChars="1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申请单位名称（盖章）：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    </w:t>
      </w:r>
    </w:p>
    <w:p>
      <w:pPr>
        <w:ind w:firstLine="320" w:firstLineChars="1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联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</w:t>
      </w:r>
      <w:r>
        <w:rPr>
          <w:rFonts w:eastAsia="仿宋_GB2312"/>
          <w:color w:val="000000"/>
          <w:kern w:val="0"/>
          <w:sz w:val="32"/>
          <w:szCs w:val="32"/>
        </w:rPr>
        <w:t>系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</w:t>
      </w:r>
      <w:r>
        <w:rPr>
          <w:rFonts w:eastAsia="仿宋_GB2312"/>
          <w:color w:val="000000"/>
          <w:kern w:val="0"/>
          <w:sz w:val="32"/>
          <w:szCs w:val="32"/>
        </w:rPr>
        <w:t>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    </w:t>
      </w:r>
    </w:p>
    <w:p>
      <w:pPr>
        <w:ind w:firstLine="320" w:firstLineChars="1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联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系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电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话：</w:t>
      </w:r>
      <w:r>
        <w:rPr>
          <w:rFonts w:hint="eastAsia"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</w:rPr>
        <w:t>座机</w:t>
      </w:r>
      <w:r>
        <w:rPr>
          <w:rFonts w:hint="eastAsia"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  </w:t>
      </w:r>
    </w:p>
    <w:p>
      <w:pPr>
        <w:ind w:firstLine="63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（</w:t>
      </w:r>
      <w:r>
        <w:rPr>
          <w:rFonts w:eastAsia="仿宋_GB2312"/>
          <w:color w:val="000000"/>
          <w:kern w:val="0"/>
          <w:sz w:val="32"/>
          <w:szCs w:val="32"/>
        </w:rPr>
        <w:t>手机</w:t>
      </w:r>
      <w:r>
        <w:rPr>
          <w:rFonts w:hint="eastAsia" w:eastAsia="仿宋_GB2312"/>
          <w:color w:val="000000"/>
          <w:kern w:val="0"/>
          <w:sz w:val="32"/>
          <w:szCs w:val="32"/>
          <w:u w:val="none"/>
        </w:rPr>
        <w:t>）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ind w:firstLine="320" w:firstLineChars="100"/>
        <w:rPr>
          <w:rFonts w:hint="eastAsia" w:ascii="黑体" w:hAnsi="宋体" w:eastAsia="黑体"/>
          <w:sz w:val="36"/>
        </w:rPr>
      </w:pPr>
      <w:r>
        <w:rPr>
          <w:rFonts w:eastAsia="仿宋_GB2312"/>
          <w:color w:val="000000"/>
          <w:kern w:val="0"/>
          <w:sz w:val="32"/>
          <w:szCs w:val="32"/>
        </w:rPr>
        <w:t>申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请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日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黑体" w:hAnsi="宋体" w:eastAsia="黑体"/>
          <w:sz w:val="36"/>
        </w:rPr>
      </w:pPr>
    </w:p>
    <w:p>
      <w:pPr>
        <w:rPr>
          <w:rFonts w:ascii="黑体" w:hAnsi="宋体" w:eastAsia="黑体"/>
          <w:sz w:val="36"/>
        </w:rPr>
      </w:pPr>
    </w:p>
    <w:p>
      <w:pPr>
        <w:rPr>
          <w:rFonts w:ascii="黑体" w:hAnsi="宋体" w:eastAsia="黑体"/>
          <w:sz w:val="36"/>
        </w:rPr>
      </w:pPr>
    </w:p>
    <w:p>
      <w:pPr>
        <w:rPr>
          <w:rFonts w:ascii="黑体" w:hAnsi="宋体" w:eastAsia="黑体"/>
          <w:sz w:val="3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418" w:bottom="1418" w:left="1418" w:header="851" w:footer="992" w:gutter="0"/>
          <w:pgNumType w:fmt="decimal" w:start="1"/>
          <w:cols w:space="425" w:num="1"/>
          <w:titlePg/>
          <w:docGrid w:type="lines" w:linePitch="693" w:charSpace="27494"/>
        </w:sectPr>
      </w:pPr>
    </w:p>
    <w:tbl>
      <w:tblPr>
        <w:tblStyle w:val="7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96"/>
        <w:gridCol w:w="1802"/>
        <w:gridCol w:w="1398"/>
        <w:gridCol w:w="1570"/>
        <w:gridCol w:w="780"/>
        <w:gridCol w:w="1956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7506" w:type="dxa"/>
            <w:gridSpan w:val="5"/>
            <w:noWrap w:val="0"/>
            <w:vAlign w:val="top"/>
          </w:tcPr>
          <w:p>
            <w:pP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申请单位名称</w:t>
            </w:r>
          </w:p>
        </w:tc>
        <w:tc>
          <w:tcPr>
            <w:tcW w:w="7506" w:type="dxa"/>
            <w:gridSpan w:val="5"/>
            <w:noWrap w:val="0"/>
            <w:vAlign w:val="top"/>
          </w:tcPr>
          <w:p>
            <w:pP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申请单位地址</w:t>
            </w:r>
          </w:p>
        </w:tc>
        <w:tc>
          <w:tcPr>
            <w:tcW w:w="4770" w:type="dxa"/>
            <w:gridSpan w:val="3"/>
            <w:noWrap w:val="0"/>
            <w:vAlign w:val="top"/>
          </w:tcPr>
          <w:p>
            <w:pPr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申请单位负责人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2107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 xml:space="preserve">申报单位联系人 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1" w:type="dxa"/>
            <w:vMerge w:val="restart"/>
            <w:noWrap w:val="0"/>
            <w:vAlign w:val="top"/>
          </w:tcPr>
          <w:p>
            <w:pPr>
              <w:spacing w:line="240" w:lineRule="atLeast"/>
              <w:ind w:left="0" w:leftChars="0" w:firstLine="0" w:firstLineChars="0"/>
              <w:rPr>
                <w:rFonts w:hint="eastAsia" w:eastAsia="仿宋_GB2312"/>
                <w:color w:val="000000"/>
                <w:spacing w:val="-26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6"/>
                <w:kern w:val="0"/>
                <w:sz w:val="28"/>
                <w:szCs w:val="28"/>
              </w:rPr>
              <w:t>上年经</w:t>
            </w:r>
          </w:p>
          <w:p>
            <w:pPr>
              <w:spacing w:line="240" w:lineRule="atLeast"/>
              <w:ind w:left="0" w:leftChars="0" w:firstLine="0" w:firstLineChars="0"/>
              <w:rPr>
                <w:rFonts w:hint="eastAsia" w:eastAsia="仿宋_GB2312"/>
                <w:color w:val="000000"/>
                <w:spacing w:val="-26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6"/>
                <w:kern w:val="0"/>
                <w:sz w:val="28"/>
                <w:szCs w:val="28"/>
              </w:rPr>
              <w:t>营情况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</w:rPr>
              <w:t>全年游客量（人次）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日最高接待量（人次）</w:t>
            </w: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spacing w:val="-2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年收入（万元）</w:t>
            </w: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利润（万元）</w:t>
            </w: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9644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申报理由（资源情况、开发情况、</w:t>
            </w: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  <w:lang w:eastAsia="zh-CN"/>
              </w:rPr>
              <w:t>经营管理</w:t>
            </w: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 xml:space="preserve">情况和示范价值等）：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（盖章）       年     月      日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9644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（市、区）文化和旅游部门</w:t>
            </w:r>
            <w:r>
              <w:rPr>
                <w:rFonts w:hint="eastAsia" w:ascii="宋体" w:hAnsi="宋体"/>
                <w:sz w:val="28"/>
                <w:szCs w:val="28"/>
              </w:rPr>
              <w:t>推荐意见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（盖章）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9644" w:type="dxa"/>
            <w:gridSpan w:val="8"/>
            <w:noWrap w:val="0"/>
            <w:vAlign w:val="top"/>
          </w:tcPr>
          <w:p>
            <w:pPr>
              <w:rPr>
                <w:rFonts w:hint="eastAsia" w:eastAsia="宋体"/>
                <w:color w:val="00000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市级文化和旅游部门</w:t>
            </w:r>
            <w:r>
              <w:rPr>
                <w:rFonts w:hint="eastAsia" w:ascii="宋体" w:hAnsi="宋体"/>
                <w:sz w:val="28"/>
                <w:szCs w:val="28"/>
              </w:rPr>
              <w:t>推荐意见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:</w:t>
            </w:r>
          </w:p>
          <w:p>
            <w:pPr>
              <w:spacing w:line="800" w:lineRule="exact"/>
              <w:ind w:left="0" w:leftChars="0" w:firstLine="0" w:firstLineChars="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spacing w:line="800" w:lineRule="exact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tabs>
                <w:tab w:val="left" w:pos="5067"/>
                <w:tab w:val="left" w:pos="8112"/>
                <w:tab w:val="left" w:pos="9237"/>
              </w:tabs>
              <w:ind w:firstLine="5208" w:firstLineChars="210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>（盖章）       年     月      日</w:t>
            </w:r>
          </w:p>
          <w:p>
            <w:pPr>
              <w:jc w:val="center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9644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评估组评价意见：</w:t>
            </w:r>
          </w:p>
          <w:p>
            <w:pPr>
              <w:spacing w:line="800" w:lineRule="exact"/>
              <w:ind w:left="0" w:leftChars="0" w:firstLine="0" w:firstLineChars="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ind w:left="6658" w:leftChars="2134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 xml:space="preserve">                           （组长签名）</w:t>
            </w:r>
          </w:p>
          <w:p>
            <w:pPr>
              <w:tabs>
                <w:tab w:val="left" w:pos="4962"/>
                <w:tab w:val="left" w:pos="5172"/>
                <w:tab w:val="left" w:pos="7002"/>
                <w:tab w:val="left" w:pos="7932"/>
                <w:tab w:val="left" w:pos="8142"/>
                <w:tab w:val="left" w:pos="9057"/>
                <w:tab w:val="left" w:pos="9267"/>
              </w:tabs>
              <w:jc w:val="center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4" w:type="dxa"/>
            <w:gridSpan w:val="8"/>
            <w:noWrap w:val="0"/>
            <w:vAlign w:val="top"/>
          </w:tcPr>
          <w:p>
            <w:pPr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省文化和旅游部门审核意见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:</w:t>
            </w:r>
          </w:p>
          <w:p>
            <w:pP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ind w:left="0" w:leftChars="0" w:firstLine="0" w:firstLineChars="0"/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12"/>
                <w:kern w:val="0"/>
                <w:sz w:val="28"/>
                <w:szCs w:val="28"/>
              </w:rPr>
              <w:t xml:space="preserve">                                          （盖章）       年     月     日</w:t>
            </w:r>
          </w:p>
          <w:p>
            <w:pPr>
              <w:ind w:firstLine="3808" w:firstLineChars="1400"/>
              <w:rPr>
                <w:rFonts w:hint="eastAsia" w:ascii="宋体" w:hAnsi="宋体"/>
                <w:sz w:val="28"/>
              </w:rPr>
            </w:pPr>
          </w:p>
        </w:tc>
      </w:tr>
      <w:bookmarkEnd w:id="0"/>
    </w:tbl>
    <w:p>
      <w:pPr>
        <w:ind w:left="0" w:leftChars="0" w:firstLine="0" w:firstLineChars="0"/>
        <w:rPr>
          <w:rFonts w:hint="default" w:cs="Times New Roman"/>
          <w:szCs w:val="32"/>
          <w:lang w:val="en-US" w:eastAsia="zh-CN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2098" w:right="1588" w:bottom="2098" w:left="1588" w:header="851" w:footer="992" w:gutter="0"/>
      <w:pgNumType w:fmt="decimal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340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 w:val="0"/>
  <w:bordersDoNotSurroundFooter w:val="0"/>
  <w:attachedTemplate r:id="rId1"/>
  <w:documentProtection w:enforcement="0"/>
  <w:defaultTabStop w:val="420"/>
  <w:drawingGridHorizontalSpacing w:val="156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1C"/>
    <w:rsid w:val="0000228B"/>
    <w:rsid w:val="00005ADE"/>
    <w:rsid w:val="000134A0"/>
    <w:rsid w:val="00016FC6"/>
    <w:rsid w:val="000315FE"/>
    <w:rsid w:val="00044AAA"/>
    <w:rsid w:val="00062015"/>
    <w:rsid w:val="00066E3A"/>
    <w:rsid w:val="000723FB"/>
    <w:rsid w:val="00080B78"/>
    <w:rsid w:val="00084579"/>
    <w:rsid w:val="000A1097"/>
    <w:rsid w:val="000B32E7"/>
    <w:rsid w:val="000B7B5C"/>
    <w:rsid w:val="000C7B3F"/>
    <w:rsid w:val="000F379C"/>
    <w:rsid w:val="000F5638"/>
    <w:rsid w:val="000F73E2"/>
    <w:rsid w:val="001256B7"/>
    <w:rsid w:val="00137117"/>
    <w:rsid w:val="00141F10"/>
    <w:rsid w:val="001515BA"/>
    <w:rsid w:val="0016380F"/>
    <w:rsid w:val="001653DB"/>
    <w:rsid w:val="0017632F"/>
    <w:rsid w:val="00191342"/>
    <w:rsid w:val="001941DA"/>
    <w:rsid w:val="00196832"/>
    <w:rsid w:val="001A2112"/>
    <w:rsid w:val="001B5AFB"/>
    <w:rsid w:val="001D1EEC"/>
    <w:rsid w:val="001D2F42"/>
    <w:rsid w:val="001D3D5F"/>
    <w:rsid w:val="001D4BA4"/>
    <w:rsid w:val="001D6278"/>
    <w:rsid w:val="00203D34"/>
    <w:rsid w:val="00225D39"/>
    <w:rsid w:val="00236602"/>
    <w:rsid w:val="00257F67"/>
    <w:rsid w:val="002600D6"/>
    <w:rsid w:val="00264A29"/>
    <w:rsid w:val="00265507"/>
    <w:rsid w:val="002779FD"/>
    <w:rsid w:val="0029243A"/>
    <w:rsid w:val="00293BEA"/>
    <w:rsid w:val="002A1DF9"/>
    <w:rsid w:val="002A3C59"/>
    <w:rsid w:val="002B0618"/>
    <w:rsid w:val="002C0FBA"/>
    <w:rsid w:val="002D3E7C"/>
    <w:rsid w:val="002F156B"/>
    <w:rsid w:val="002F267B"/>
    <w:rsid w:val="002F3471"/>
    <w:rsid w:val="002F581C"/>
    <w:rsid w:val="00315D87"/>
    <w:rsid w:val="00343F33"/>
    <w:rsid w:val="003455C2"/>
    <w:rsid w:val="00346A53"/>
    <w:rsid w:val="00346E11"/>
    <w:rsid w:val="00387C4B"/>
    <w:rsid w:val="0039729F"/>
    <w:rsid w:val="003978AF"/>
    <w:rsid w:val="003A179E"/>
    <w:rsid w:val="003A208C"/>
    <w:rsid w:val="003A5D8F"/>
    <w:rsid w:val="003D762E"/>
    <w:rsid w:val="003E7438"/>
    <w:rsid w:val="003F3221"/>
    <w:rsid w:val="00400004"/>
    <w:rsid w:val="004200A7"/>
    <w:rsid w:val="00434550"/>
    <w:rsid w:val="0043457A"/>
    <w:rsid w:val="004361FE"/>
    <w:rsid w:val="0044098A"/>
    <w:rsid w:val="004654B1"/>
    <w:rsid w:val="004676F2"/>
    <w:rsid w:val="00467727"/>
    <w:rsid w:val="00467E23"/>
    <w:rsid w:val="00483A3A"/>
    <w:rsid w:val="004849BC"/>
    <w:rsid w:val="00485772"/>
    <w:rsid w:val="0049650E"/>
    <w:rsid w:val="004A7926"/>
    <w:rsid w:val="004B0B1B"/>
    <w:rsid w:val="004B2894"/>
    <w:rsid w:val="004B65F3"/>
    <w:rsid w:val="004B7040"/>
    <w:rsid w:val="004C5956"/>
    <w:rsid w:val="004D4518"/>
    <w:rsid w:val="004D489B"/>
    <w:rsid w:val="004E3503"/>
    <w:rsid w:val="005123CD"/>
    <w:rsid w:val="00521D0F"/>
    <w:rsid w:val="00527F5E"/>
    <w:rsid w:val="0057185F"/>
    <w:rsid w:val="00571F50"/>
    <w:rsid w:val="00573879"/>
    <w:rsid w:val="0059731C"/>
    <w:rsid w:val="005C2611"/>
    <w:rsid w:val="005D7D55"/>
    <w:rsid w:val="005E6BF1"/>
    <w:rsid w:val="00606681"/>
    <w:rsid w:val="00614F60"/>
    <w:rsid w:val="00625D21"/>
    <w:rsid w:val="00634A9A"/>
    <w:rsid w:val="00654112"/>
    <w:rsid w:val="006551C2"/>
    <w:rsid w:val="00667251"/>
    <w:rsid w:val="0067512B"/>
    <w:rsid w:val="00686DC6"/>
    <w:rsid w:val="00692926"/>
    <w:rsid w:val="006A381F"/>
    <w:rsid w:val="006B2BEE"/>
    <w:rsid w:val="006D7AED"/>
    <w:rsid w:val="006E1ABC"/>
    <w:rsid w:val="006E4FAE"/>
    <w:rsid w:val="006F7456"/>
    <w:rsid w:val="00702083"/>
    <w:rsid w:val="00767731"/>
    <w:rsid w:val="00783205"/>
    <w:rsid w:val="007839B6"/>
    <w:rsid w:val="007914D6"/>
    <w:rsid w:val="00795141"/>
    <w:rsid w:val="00797F4C"/>
    <w:rsid w:val="007A73DA"/>
    <w:rsid w:val="007C4927"/>
    <w:rsid w:val="007C4A3B"/>
    <w:rsid w:val="007E22BA"/>
    <w:rsid w:val="007E48A5"/>
    <w:rsid w:val="007E6F0C"/>
    <w:rsid w:val="007F11FC"/>
    <w:rsid w:val="00801B68"/>
    <w:rsid w:val="0081141D"/>
    <w:rsid w:val="00811CE5"/>
    <w:rsid w:val="00820C62"/>
    <w:rsid w:val="00830C0E"/>
    <w:rsid w:val="008328C6"/>
    <w:rsid w:val="008329D2"/>
    <w:rsid w:val="00843971"/>
    <w:rsid w:val="0084515C"/>
    <w:rsid w:val="00846532"/>
    <w:rsid w:val="008470F1"/>
    <w:rsid w:val="008938D2"/>
    <w:rsid w:val="008B3ED5"/>
    <w:rsid w:val="008C1F54"/>
    <w:rsid w:val="008C7E4A"/>
    <w:rsid w:val="008D7357"/>
    <w:rsid w:val="008E4A4A"/>
    <w:rsid w:val="009059B2"/>
    <w:rsid w:val="00913EAC"/>
    <w:rsid w:val="0091621D"/>
    <w:rsid w:val="00917635"/>
    <w:rsid w:val="009344E4"/>
    <w:rsid w:val="00946361"/>
    <w:rsid w:val="00947A92"/>
    <w:rsid w:val="00961C45"/>
    <w:rsid w:val="00962570"/>
    <w:rsid w:val="00972E5F"/>
    <w:rsid w:val="00982739"/>
    <w:rsid w:val="009938CB"/>
    <w:rsid w:val="009C4A39"/>
    <w:rsid w:val="009D4FBB"/>
    <w:rsid w:val="00A02AB9"/>
    <w:rsid w:val="00A24FF1"/>
    <w:rsid w:val="00A31323"/>
    <w:rsid w:val="00A43B23"/>
    <w:rsid w:val="00A45876"/>
    <w:rsid w:val="00A507F0"/>
    <w:rsid w:val="00A603B5"/>
    <w:rsid w:val="00A62F23"/>
    <w:rsid w:val="00A7508B"/>
    <w:rsid w:val="00A93F0B"/>
    <w:rsid w:val="00AB44F3"/>
    <w:rsid w:val="00AE77F1"/>
    <w:rsid w:val="00AF2003"/>
    <w:rsid w:val="00B115D4"/>
    <w:rsid w:val="00B11874"/>
    <w:rsid w:val="00B14636"/>
    <w:rsid w:val="00B163F1"/>
    <w:rsid w:val="00B210DC"/>
    <w:rsid w:val="00B27B52"/>
    <w:rsid w:val="00B3483B"/>
    <w:rsid w:val="00B37CCD"/>
    <w:rsid w:val="00B47E63"/>
    <w:rsid w:val="00B574B1"/>
    <w:rsid w:val="00B608A2"/>
    <w:rsid w:val="00B70FD7"/>
    <w:rsid w:val="00BC0254"/>
    <w:rsid w:val="00BC36A9"/>
    <w:rsid w:val="00BD7C35"/>
    <w:rsid w:val="00BE4F8A"/>
    <w:rsid w:val="00BF499E"/>
    <w:rsid w:val="00BF7504"/>
    <w:rsid w:val="00BF7C87"/>
    <w:rsid w:val="00C0372D"/>
    <w:rsid w:val="00C12D2C"/>
    <w:rsid w:val="00C43593"/>
    <w:rsid w:val="00C52687"/>
    <w:rsid w:val="00C64944"/>
    <w:rsid w:val="00C74FBD"/>
    <w:rsid w:val="00C77BA4"/>
    <w:rsid w:val="00C8461B"/>
    <w:rsid w:val="00CA3B35"/>
    <w:rsid w:val="00CB3F5E"/>
    <w:rsid w:val="00CB6AF5"/>
    <w:rsid w:val="00CC6B7D"/>
    <w:rsid w:val="00CE46DE"/>
    <w:rsid w:val="00CE5EE4"/>
    <w:rsid w:val="00CF12FE"/>
    <w:rsid w:val="00D03C2C"/>
    <w:rsid w:val="00D11D7D"/>
    <w:rsid w:val="00D227A3"/>
    <w:rsid w:val="00D22D5F"/>
    <w:rsid w:val="00D26039"/>
    <w:rsid w:val="00D32CA4"/>
    <w:rsid w:val="00D46542"/>
    <w:rsid w:val="00D50DF6"/>
    <w:rsid w:val="00D543C0"/>
    <w:rsid w:val="00D74DB8"/>
    <w:rsid w:val="00D931B9"/>
    <w:rsid w:val="00D93C29"/>
    <w:rsid w:val="00DA2B4C"/>
    <w:rsid w:val="00DB0189"/>
    <w:rsid w:val="00DB48EC"/>
    <w:rsid w:val="00DD5BD2"/>
    <w:rsid w:val="00DE53A4"/>
    <w:rsid w:val="00DF0A66"/>
    <w:rsid w:val="00DF3AEC"/>
    <w:rsid w:val="00E009A4"/>
    <w:rsid w:val="00E0738B"/>
    <w:rsid w:val="00E27214"/>
    <w:rsid w:val="00E43BED"/>
    <w:rsid w:val="00E5496A"/>
    <w:rsid w:val="00E66675"/>
    <w:rsid w:val="00E66E80"/>
    <w:rsid w:val="00E74279"/>
    <w:rsid w:val="00E82F09"/>
    <w:rsid w:val="00E84ED3"/>
    <w:rsid w:val="00E92ACF"/>
    <w:rsid w:val="00EA01DB"/>
    <w:rsid w:val="00EA47B9"/>
    <w:rsid w:val="00EB02AD"/>
    <w:rsid w:val="00EC0A1F"/>
    <w:rsid w:val="00ED0EB5"/>
    <w:rsid w:val="00ED2E4E"/>
    <w:rsid w:val="00EE07D0"/>
    <w:rsid w:val="00F06FEB"/>
    <w:rsid w:val="00F14EBB"/>
    <w:rsid w:val="00F2175A"/>
    <w:rsid w:val="00F2668C"/>
    <w:rsid w:val="00F30A23"/>
    <w:rsid w:val="00F3186F"/>
    <w:rsid w:val="00F46A71"/>
    <w:rsid w:val="00F65800"/>
    <w:rsid w:val="00F76236"/>
    <w:rsid w:val="00F77750"/>
    <w:rsid w:val="00F80C66"/>
    <w:rsid w:val="00F87FB4"/>
    <w:rsid w:val="00F90947"/>
    <w:rsid w:val="00F919C9"/>
    <w:rsid w:val="00FA064F"/>
    <w:rsid w:val="00FA3174"/>
    <w:rsid w:val="00FC22FC"/>
    <w:rsid w:val="00FC404A"/>
    <w:rsid w:val="00FC4840"/>
    <w:rsid w:val="00FE7ECC"/>
    <w:rsid w:val="00FF5F5E"/>
    <w:rsid w:val="00FF74EB"/>
    <w:rsid w:val="0360102D"/>
    <w:rsid w:val="036F59F4"/>
    <w:rsid w:val="047108EC"/>
    <w:rsid w:val="065A56E5"/>
    <w:rsid w:val="09E80266"/>
    <w:rsid w:val="102041C2"/>
    <w:rsid w:val="11237E93"/>
    <w:rsid w:val="1227204C"/>
    <w:rsid w:val="12D26BDD"/>
    <w:rsid w:val="17841A25"/>
    <w:rsid w:val="1B5854C9"/>
    <w:rsid w:val="1B76428D"/>
    <w:rsid w:val="1DD416D9"/>
    <w:rsid w:val="20257199"/>
    <w:rsid w:val="210D18D0"/>
    <w:rsid w:val="211B0849"/>
    <w:rsid w:val="2159086C"/>
    <w:rsid w:val="22E11D71"/>
    <w:rsid w:val="25645E31"/>
    <w:rsid w:val="25CE28CF"/>
    <w:rsid w:val="272407A0"/>
    <w:rsid w:val="281C7D6D"/>
    <w:rsid w:val="2DB71983"/>
    <w:rsid w:val="2F2336E1"/>
    <w:rsid w:val="3103060C"/>
    <w:rsid w:val="3356072E"/>
    <w:rsid w:val="33FC5CC1"/>
    <w:rsid w:val="35937B78"/>
    <w:rsid w:val="35E2494F"/>
    <w:rsid w:val="37D93D06"/>
    <w:rsid w:val="39E21C20"/>
    <w:rsid w:val="3AD4332E"/>
    <w:rsid w:val="3AE100D3"/>
    <w:rsid w:val="3BA972AE"/>
    <w:rsid w:val="3D0B4504"/>
    <w:rsid w:val="41970EEB"/>
    <w:rsid w:val="44CC3840"/>
    <w:rsid w:val="44F12371"/>
    <w:rsid w:val="45070786"/>
    <w:rsid w:val="46492F90"/>
    <w:rsid w:val="46AE7EC1"/>
    <w:rsid w:val="46F26243"/>
    <w:rsid w:val="4CB17805"/>
    <w:rsid w:val="4D0C7D7D"/>
    <w:rsid w:val="5324106F"/>
    <w:rsid w:val="534913EB"/>
    <w:rsid w:val="55615296"/>
    <w:rsid w:val="572F479A"/>
    <w:rsid w:val="58EC37E5"/>
    <w:rsid w:val="595C53BE"/>
    <w:rsid w:val="5B097E84"/>
    <w:rsid w:val="605A4CC1"/>
    <w:rsid w:val="60F10891"/>
    <w:rsid w:val="628E6C82"/>
    <w:rsid w:val="638920B2"/>
    <w:rsid w:val="66680B60"/>
    <w:rsid w:val="679115B3"/>
    <w:rsid w:val="67AF7FBD"/>
    <w:rsid w:val="67C814D6"/>
    <w:rsid w:val="6B446551"/>
    <w:rsid w:val="6D800D56"/>
    <w:rsid w:val="6EFE324D"/>
    <w:rsid w:val="75DC5ED9"/>
    <w:rsid w:val="78191EC9"/>
    <w:rsid w:val="7BA77CEF"/>
    <w:rsid w:val="7E0B517D"/>
    <w:rsid w:val="7E862CAD"/>
    <w:rsid w:val="7F0A3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tabs>
        <w:tab w:val="left" w:pos="170"/>
      </w:tabs>
      <w:spacing w:before="0" w:beforeLines="0" w:beforeAutospacing="0" w:after="0" w:afterLines="0" w:afterAutospacing="0" w:line="590" w:lineRule="exact"/>
      <w:ind w:firstLine="880" w:firstLineChars="200"/>
      <w:outlineLvl w:val="2"/>
    </w:pPr>
    <w:rPr>
      <w:rFonts w:ascii="仿宋" w:hAnsi="仿宋" w:eastAsia="楷体" w:cs="仿宋"/>
      <w:sz w:val="32"/>
      <w:szCs w:val="32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1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560" w:lineRule="exact"/>
      <w:jc w:val="left"/>
      <w:textAlignment w:val="baseline"/>
    </w:pPr>
    <w:rPr>
      <w:rFonts w:ascii="宋体" w:hAnsi="宋体" w:eastAsia="仿宋_GB2312" w:cs="宋体"/>
      <w:kern w:val="0"/>
      <w:sz w:val="24"/>
      <w:szCs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3"/>
    <w:link w:val="9"/>
    <w:qFormat/>
    <w:uiPriority w:val="0"/>
    <w:pPr>
      <w:spacing w:line="360" w:lineRule="auto"/>
      <w:ind w:firstLine="480" w:firstLineChars="200"/>
    </w:pPr>
    <w:rPr>
      <w:rFonts w:ascii="Tahoma" w:hAnsi="Tahoma"/>
      <w:sz w:val="24"/>
      <w:szCs w:val="21"/>
    </w:rPr>
  </w:style>
  <w:style w:type="character" w:styleId="11">
    <w:name w:val="Strong"/>
    <w:basedOn w:val="9"/>
    <w:qFormat/>
    <w:uiPriority w:val="0"/>
    <w:rPr>
      <w:b/>
      <w:bCs/>
    </w:rPr>
  </w:style>
  <w:style w:type="character" w:styleId="12">
    <w:name w:val="page number"/>
    <w:basedOn w:val="9"/>
    <w:qFormat/>
    <w:uiPriority w:val="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6">
    <w:name w:val="一级无"/>
    <w:basedOn w:val="17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7">
    <w:name w:val="一级条标题"/>
    <w:next w:val="18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1243;&#24207;\&#27169;&#26495;20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424EA-90C6-4866-9AD8-2838DE81F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模板2015</Template>
  <Company>Sky123.Org</Company>
  <Pages>2</Pages>
  <Words>131</Words>
  <Characters>749</Characters>
  <Lines>6</Lines>
  <Paragraphs>1</Paragraphs>
  <TotalTime>7</TotalTime>
  <ScaleCrop>false</ScaleCrop>
  <LinksUpToDate>false</LinksUpToDate>
  <CharactersWithSpaces>879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2016-05-09T01:59:00Z</dcterms:created>
  <dc:creator>ZGC</dc:creator>
  <cp:lastModifiedBy>egg</cp:lastModifiedBy>
  <cp:lastPrinted>2020-03-11T08:52:00Z</cp:lastPrinted>
  <dcterms:modified xsi:type="dcterms:W3CDTF">2020-03-12T09:24:19Z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