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2023年度青年文博人才培养项目拟入选名单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27"/>
        <w:gridCol w:w="1009"/>
        <w:gridCol w:w="1064"/>
        <w:gridCol w:w="1200"/>
        <w:gridCol w:w="3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姜惠梅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文旅深度融合背景下博物馆社会教育创新策略研究与实践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  丽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山东省博物馆人才培养机制创新研究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可移动文物类（革命文物）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山东省可移动革命文物保护利用体系理论研究与示范性实践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山东省文物考古研究院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枣庄海子遗址发掘资料整理与研究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山东省文物考古研究院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代全龙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山东地区出土青铜器铅料资源变迁的初步考察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山东省文物考古研究院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李宝军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鲁西地区汉至清代墓葬资料整理与研究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山东省水下考古研究中心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近现代山东沿海航线及沉船线索调查与研究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山东省水下考古研究中心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詹森扬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日照新华村宋元遗址考古发掘资料整理与研究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山东省水下考古研究中心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魏泽华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国家文化公园大运河聊城段城镇与社会考古学研究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山东省文物保护修复中心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王云鹏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古代玉石物相构成及分类研究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山东省文物保护修复中心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蔡友振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可移动文物类（革命文物）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新时代革命文物活化利用的探索与创新实践——以甲午沉舰系列文物为试点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山东省文物保护修复中心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靓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可移动文物类（革命文物）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山东馆藏近现代纸质文献酸化程度调查与脱酸保护研究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山东省古建筑保护研究院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军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不可移动文物类（革命文物）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山东省不可移动革命文物保护利用体系研究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王秀萍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孔子旧藏“誉黄”类档案整理及其活化利用研究与实践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济南市考古研究院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利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章丘东姚庄元代墓葬群资料整理和研究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济南市考古研究院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  楠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济南张荣墓仿木构形制与原址保护研究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赵慧君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青岛市非国有博物馆现状及发展研究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冲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山东淄博窑古陶瓷基因库的建设与利用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丁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胶东地区出土周代青铜器整理与研究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徐明江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烟台市莱山庙后遗址的整理与研究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鑫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坊子德日建筑群文物保护工程研究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  红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古生物化石保护利用实践研究——以临朐县为例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乐道院潍县集中营博物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李宝垒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在文化资源丰厚地区建设“博物馆之城”“博物馆小镇”等集群聚落研究与实践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曲阜市文物保护中心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“典籍+文物”主题游径建设模式与策略研究——以《论语》中的文物古迹为例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曲阜市文物保护中心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芳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传统技艺类非物质文化遗产专题性博物馆的曲阜实践与发展研究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梁玮晏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威海地区古代石刻调查与研究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日照市文物保护中心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日照及周边地区考古学文化与少昊之国关系探讨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王羲之故居保护中心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强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不可移动文物类（革命文物）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山东省“小三线建设”遗址保护和利用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临沂市博物馆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赵文彬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1986年3月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深化博物馆与社区合作，推动博物馆虚拟展览进入城市公共空间研究与实践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聊城市东昌府区文物保护修复中心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燕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2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聊城市出土唐代文物综合研究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mJkYTFhNGFlNWI2M2UxZDhjYmJkN2U0NWQxYjgifQ=="/>
  </w:docVars>
  <w:rsids>
    <w:rsidRoot w:val="00000000"/>
    <w:rsid w:val="07100D31"/>
    <w:rsid w:val="0A5922DF"/>
    <w:rsid w:val="0D3D293D"/>
    <w:rsid w:val="0DC74F87"/>
    <w:rsid w:val="15D35CB9"/>
    <w:rsid w:val="1DFE216B"/>
    <w:rsid w:val="21F61FD4"/>
    <w:rsid w:val="2AB41D1E"/>
    <w:rsid w:val="337E424A"/>
    <w:rsid w:val="356308BF"/>
    <w:rsid w:val="39CE4D70"/>
    <w:rsid w:val="45BE1222"/>
    <w:rsid w:val="468D5695"/>
    <w:rsid w:val="514364CA"/>
    <w:rsid w:val="6E1F32FD"/>
    <w:rsid w:val="6E9D6B75"/>
    <w:rsid w:val="72C76630"/>
    <w:rsid w:val="778341C6"/>
    <w:rsid w:val="77A4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1606</Words>
  <Characters>1631</Characters>
  <Lines>0</Lines>
  <Paragraphs>0</Paragraphs>
  <TotalTime>29</TotalTime>
  <ScaleCrop>false</ScaleCrop>
  <LinksUpToDate>false</LinksUpToDate>
  <CharactersWithSpaces>1631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2023-11-17T02:56:00Z</dcterms:created>
  <dc:creator>Lenovo</dc:creator>
  <cp:lastModifiedBy>王晨晖</cp:lastModifiedBy>
  <dcterms:modified xsi:type="dcterms:W3CDTF">2023-12-01T06:54:38Z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83A7EEDF23684D33A4E4099B41C3E066_13</vt:lpwstr>
  </property>
</Properties>
</file>