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EF110E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黑体" w:hAnsi="黑体" w:eastAsia="黑体" w:cs="黑体"/>
          <w:sz w:val="32"/>
          <w:lang w:val="en-US" w:eastAsia="zh-CN"/>
        </w:rPr>
      </w:pPr>
      <w:r>
        <w:rPr>
          <w:rFonts w:hint="eastAsia" w:ascii="黑体" w:hAnsi="黑体" w:eastAsia="黑体" w:cs="黑体"/>
          <w:sz w:val="32"/>
          <w:lang w:val="en-US" w:eastAsia="zh-CN"/>
        </w:rPr>
        <w:t>附件3</w:t>
      </w:r>
    </w:p>
    <w:p w14:paraId="01E96185">
      <w:pPr>
        <w:spacing w:line="640" w:lineRule="exact"/>
        <w:jc w:val="center"/>
        <w:outlineLvl w:val="0"/>
        <w:rPr>
          <w:rFonts w:ascii="Times New Roman" w:hAnsi="Times New Roman" w:eastAsia="方正小标宋_GBK" w:cs="Times New Roman"/>
          <w:bCs/>
          <w:color w:val="000000"/>
          <w:sz w:val="44"/>
          <w:szCs w:val="44"/>
          <w:lang w:val="zh-CN"/>
        </w:rPr>
      </w:pPr>
    </w:p>
    <w:p w14:paraId="0B956DFD">
      <w:pPr>
        <w:spacing w:line="640" w:lineRule="exact"/>
        <w:jc w:val="center"/>
        <w:outlineLvl w:val="0"/>
        <w:rPr>
          <w:rFonts w:hint="eastAsia" w:ascii="Times New Roman" w:hAnsi="Times New Roman" w:eastAsia="黑体" w:cs="Times New Roman"/>
          <w:bCs/>
          <w:color w:val="000000"/>
          <w:sz w:val="44"/>
          <w:szCs w:val="44"/>
          <w:lang w:val="zh-CN"/>
        </w:rPr>
      </w:pPr>
      <w:r>
        <w:rPr>
          <w:rFonts w:hint="eastAsia" w:eastAsia="黑体" w:cs="Times New Roman"/>
          <w:bCs/>
          <w:color w:val="000000"/>
          <w:sz w:val="44"/>
          <w:szCs w:val="44"/>
          <w:lang w:val="zh-CN"/>
        </w:rPr>
        <w:t>山东省数智文旅解决方案</w:t>
      </w:r>
    </w:p>
    <w:p w14:paraId="4EF2C82A">
      <w:pPr>
        <w:spacing w:line="640" w:lineRule="exact"/>
        <w:jc w:val="center"/>
        <w:outlineLvl w:val="0"/>
        <w:rPr>
          <w:rFonts w:ascii="Times New Roman" w:hAnsi="Times New Roman" w:eastAsia="方正小标宋_GBK" w:cs="Times New Roman"/>
          <w:bCs/>
          <w:color w:val="000000"/>
          <w:sz w:val="44"/>
          <w:szCs w:val="44"/>
          <w:lang w:val="zh-CN"/>
        </w:rPr>
      </w:pPr>
      <w:r>
        <w:rPr>
          <w:rFonts w:hint="eastAsia" w:eastAsia="黑体" w:cs="Times New Roman"/>
          <w:bCs/>
          <w:color w:val="000000"/>
          <w:sz w:val="44"/>
          <w:szCs w:val="44"/>
          <w:lang w:val="en-US" w:eastAsia="zh-CN"/>
        </w:rPr>
        <w:t>新业态培育类</w:t>
      </w:r>
      <w:r>
        <w:rPr>
          <w:rFonts w:hint="eastAsia" w:ascii="Times New Roman" w:hAnsi="Times New Roman" w:eastAsia="黑体" w:cs="Times New Roman"/>
          <w:bCs/>
          <w:color w:val="000000"/>
          <w:sz w:val="44"/>
          <w:szCs w:val="44"/>
          <w:lang w:val="zh-CN"/>
        </w:rPr>
        <w:t>申报书</w:t>
      </w:r>
    </w:p>
    <w:p w14:paraId="64FA4480">
      <w:pPr>
        <w:rPr>
          <w:rFonts w:ascii="Times New Roman" w:hAnsi="Times New Roman" w:eastAsia="宋体" w:cs="Times New Roman"/>
          <w:color w:val="000000"/>
          <w:sz w:val="32"/>
          <w:szCs w:val="32"/>
          <w:lang w:val="zh-CN"/>
        </w:rPr>
      </w:pPr>
    </w:p>
    <w:p w14:paraId="78FF92A2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Times New Roman" w:hAnsi="Times New Roman" w:eastAsia="仿宋_GB2312" w:cs="仿宋_GB2312"/>
          <w:sz w:val="32"/>
          <w:lang w:val="en-US" w:eastAsia="zh-CN"/>
        </w:rPr>
      </w:pPr>
    </w:p>
    <w:p w14:paraId="63EC6BFA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Times New Roman" w:hAnsi="Times New Roman" w:eastAsia="仿宋_GB2312" w:cs="仿宋_GB2312"/>
          <w:sz w:val="32"/>
          <w:lang w:val="en-US" w:eastAsia="zh-CN"/>
        </w:rPr>
      </w:pPr>
    </w:p>
    <w:p w14:paraId="0FE0B4C6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Times New Roman" w:hAnsi="Times New Roman" w:eastAsia="仿宋_GB2312" w:cs="仿宋_GB2312"/>
          <w:sz w:val="32"/>
          <w:lang w:val="en-US" w:eastAsia="zh-CN"/>
        </w:rPr>
      </w:pPr>
    </w:p>
    <w:p w14:paraId="31A7446E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Times New Roman" w:hAnsi="Times New Roman" w:eastAsia="仿宋_GB2312" w:cs="仿宋_GB2312"/>
          <w:sz w:val="32"/>
          <w:lang w:val="en-US" w:eastAsia="zh-CN"/>
        </w:rPr>
      </w:pPr>
    </w:p>
    <w:p w14:paraId="0FD7D74D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Times New Roman" w:hAnsi="Times New Roman" w:eastAsia="仿宋_GB2312" w:cs="仿宋_GB2312"/>
          <w:sz w:val="32"/>
          <w:lang w:val="en-US" w:eastAsia="zh-CN"/>
        </w:rPr>
      </w:pPr>
    </w:p>
    <w:p w14:paraId="64C4D830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Times New Roman" w:hAnsi="Times New Roman" w:eastAsia="仿宋_GB2312" w:cs="仿宋_GB2312"/>
          <w:sz w:val="32"/>
          <w:lang w:val="en-US" w:eastAsia="zh-CN"/>
        </w:rPr>
      </w:pPr>
    </w:p>
    <w:tbl>
      <w:tblPr>
        <w:tblStyle w:val="6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27"/>
        <w:gridCol w:w="4459"/>
      </w:tblGrid>
      <w:tr w14:paraId="7D6B00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3027" w:type="dxa"/>
            <w:tcBorders>
              <w:tl2br w:val="nil"/>
              <w:tr2bl w:val="nil"/>
            </w:tcBorders>
            <w:noWrap w:val="0"/>
            <w:vAlign w:val="top"/>
          </w:tcPr>
          <w:p w14:paraId="53FC9C73">
            <w:pPr>
              <w:rPr>
                <w:rFonts w:ascii="Times New Roman" w:hAnsi="Times New Roman" w:eastAsia="黑体" w:cs="Times New Roman"/>
                <w:color w:val="000000"/>
                <w:sz w:val="30"/>
                <w:szCs w:val="30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sz w:val="30"/>
                <w:szCs w:val="30"/>
                <w:lang w:val="en-US" w:eastAsia="zh-CN"/>
              </w:rPr>
              <w:t>申报新业态</w:t>
            </w:r>
            <w:r>
              <w:rPr>
                <w:rFonts w:ascii="Times New Roman" w:hAnsi="Times New Roman" w:eastAsia="黑体" w:cs="Times New Roman"/>
                <w:color w:val="000000"/>
                <w:sz w:val="30"/>
                <w:szCs w:val="30"/>
              </w:rPr>
              <w:t>名称：</w:t>
            </w:r>
          </w:p>
        </w:tc>
        <w:tc>
          <w:tcPr>
            <w:tcW w:w="4459" w:type="dxa"/>
            <w:tcBorders>
              <w:bottom w:val="single" w:color="000000" w:sz="8" w:space="0"/>
              <w:tl2br w:val="nil"/>
              <w:tr2bl w:val="nil"/>
            </w:tcBorders>
            <w:noWrap w:val="0"/>
            <w:vAlign w:val="top"/>
          </w:tcPr>
          <w:p w14:paraId="5B01FCBB">
            <w:pPr>
              <w:rPr>
                <w:rFonts w:ascii="Times New Roman" w:hAnsi="Times New Roman" w:eastAsia="黑体" w:cs="Times New Roman"/>
                <w:color w:val="000000"/>
                <w:sz w:val="30"/>
                <w:szCs w:val="30"/>
              </w:rPr>
            </w:pPr>
          </w:p>
        </w:tc>
      </w:tr>
      <w:tr w14:paraId="057E49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3027" w:type="dxa"/>
            <w:tcBorders>
              <w:tl2br w:val="nil"/>
              <w:tr2bl w:val="nil"/>
            </w:tcBorders>
            <w:noWrap w:val="0"/>
            <w:vAlign w:val="top"/>
          </w:tcPr>
          <w:p w14:paraId="1FF25111">
            <w:pPr>
              <w:rPr>
                <w:rFonts w:ascii="Times New Roman" w:hAnsi="Times New Roman" w:eastAsia="黑体" w:cs="Times New Roman"/>
                <w:color w:val="000000"/>
                <w:sz w:val="30"/>
                <w:szCs w:val="30"/>
              </w:rPr>
            </w:pPr>
            <w:r>
              <w:rPr>
                <w:rFonts w:ascii="Times New Roman" w:hAnsi="Times New Roman" w:eastAsia="黑体" w:cs="Times New Roman"/>
                <w:color w:val="000000"/>
                <w:sz w:val="30"/>
                <w:szCs w:val="30"/>
              </w:rPr>
              <w:t>申报单位</w:t>
            </w:r>
            <w:r>
              <w:rPr>
                <w:rFonts w:hint="eastAsia" w:ascii="Times New Roman" w:hAnsi="Times New Roman" w:eastAsia="黑体" w:cs="Times New Roman"/>
                <w:color w:val="000000"/>
                <w:sz w:val="30"/>
                <w:szCs w:val="30"/>
                <w:lang w:eastAsia="zh-CN"/>
              </w:rPr>
              <w:t>（盖章）</w:t>
            </w:r>
            <w:r>
              <w:rPr>
                <w:rFonts w:ascii="Times New Roman" w:hAnsi="Times New Roman" w:eastAsia="黑体" w:cs="Times New Roman"/>
                <w:color w:val="000000"/>
                <w:sz w:val="30"/>
                <w:szCs w:val="30"/>
              </w:rPr>
              <w:t>：</w:t>
            </w:r>
          </w:p>
        </w:tc>
        <w:tc>
          <w:tcPr>
            <w:tcW w:w="4459" w:type="dxa"/>
            <w:tcBorders>
              <w:top w:val="single" w:color="000000" w:sz="8" w:space="0"/>
              <w:bottom w:val="single" w:color="000000" w:sz="8" w:space="0"/>
              <w:tl2br w:val="nil"/>
              <w:tr2bl w:val="nil"/>
            </w:tcBorders>
            <w:noWrap w:val="0"/>
            <w:vAlign w:val="top"/>
          </w:tcPr>
          <w:p w14:paraId="4EBD7D01">
            <w:pPr>
              <w:rPr>
                <w:rFonts w:ascii="Times New Roman" w:hAnsi="Times New Roman" w:eastAsia="黑体" w:cs="Times New Roman"/>
                <w:color w:val="000000"/>
                <w:sz w:val="30"/>
                <w:szCs w:val="30"/>
              </w:rPr>
            </w:pPr>
          </w:p>
        </w:tc>
      </w:tr>
      <w:tr w14:paraId="79C0A4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3027" w:type="dxa"/>
            <w:tcBorders>
              <w:tl2br w:val="nil"/>
              <w:tr2bl w:val="nil"/>
            </w:tcBorders>
            <w:noWrap w:val="0"/>
            <w:vAlign w:val="top"/>
          </w:tcPr>
          <w:p w14:paraId="365F67FA">
            <w:pPr>
              <w:rPr>
                <w:rFonts w:hint="eastAsia" w:ascii="Times New Roman" w:hAnsi="Times New Roman" w:eastAsia="黑体" w:cs="Times New Roman"/>
                <w:color w:val="000000"/>
                <w:sz w:val="30"/>
                <w:szCs w:val="30"/>
                <w:lang w:eastAsia="zh-CN"/>
              </w:rPr>
            </w:pPr>
            <w:r>
              <w:rPr>
                <w:rFonts w:hint="eastAsia" w:eastAsia="黑体" w:cs="Times New Roman"/>
                <w:color w:val="000000"/>
                <w:sz w:val="30"/>
                <w:szCs w:val="30"/>
                <w:lang w:eastAsia="zh-CN"/>
              </w:rPr>
              <w:t>联合申报单位</w:t>
            </w:r>
            <w:r>
              <w:rPr>
                <w:rFonts w:hint="eastAsia" w:ascii="Times New Roman" w:hAnsi="Times New Roman" w:eastAsia="黑体" w:cs="Times New Roman"/>
                <w:color w:val="000000"/>
                <w:sz w:val="30"/>
                <w:szCs w:val="30"/>
                <w:lang w:eastAsia="zh-CN"/>
              </w:rPr>
              <w:t>（盖章）</w:t>
            </w:r>
            <w:r>
              <w:rPr>
                <w:rFonts w:ascii="Times New Roman" w:hAnsi="Times New Roman" w:eastAsia="黑体" w:cs="Times New Roman"/>
                <w:color w:val="000000"/>
                <w:sz w:val="30"/>
                <w:szCs w:val="30"/>
              </w:rPr>
              <w:t>：</w:t>
            </w:r>
          </w:p>
        </w:tc>
        <w:tc>
          <w:tcPr>
            <w:tcW w:w="4459" w:type="dxa"/>
            <w:tcBorders>
              <w:top w:val="single" w:color="000000" w:sz="8" w:space="0"/>
              <w:bottom w:val="single" w:color="000000" w:sz="8" w:space="0"/>
              <w:tl2br w:val="nil"/>
              <w:tr2bl w:val="nil"/>
            </w:tcBorders>
            <w:noWrap w:val="0"/>
            <w:vAlign w:val="top"/>
          </w:tcPr>
          <w:p w14:paraId="554E42D7">
            <w:pPr>
              <w:rPr>
                <w:rFonts w:ascii="Times New Roman" w:hAnsi="Times New Roman" w:eastAsia="黑体" w:cs="Times New Roman"/>
                <w:color w:val="000000"/>
                <w:sz w:val="30"/>
                <w:szCs w:val="30"/>
                <w:u w:val="single"/>
              </w:rPr>
            </w:pPr>
          </w:p>
        </w:tc>
      </w:tr>
      <w:tr w14:paraId="09330D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3027" w:type="dxa"/>
            <w:tcBorders>
              <w:tl2br w:val="nil"/>
              <w:tr2bl w:val="nil"/>
            </w:tcBorders>
            <w:noWrap w:val="0"/>
            <w:vAlign w:val="top"/>
          </w:tcPr>
          <w:p w14:paraId="4BA3C79B">
            <w:pPr>
              <w:rPr>
                <w:rFonts w:hint="eastAsia" w:ascii="Times New Roman" w:hAnsi="Times New Roman" w:eastAsia="黑体" w:cs="Times New Roman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sz w:val="30"/>
                <w:szCs w:val="30"/>
                <w:lang w:eastAsia="zh-CN"/>
              </w:rPr>
              <w:t>填</w:t>
            </w:r>
            <w:r>
              <w:rPr>
                <w:rFonts w:hint="eastAsia" w:ascii="Times New Roman" w:hAnsi="Times New Roman" w:eastAsia="黑体" w:cs="Times New Roman"/>
                <w:color w:val="000000"/>
                <w:sz w:val="30"/>
                <w:szCs w:val="30"/>
                <w:lang w:val="en-US" w:eastAsia="zh-CN"/>
              </w:rPr>
              <w:t xml:space="preserve">  </w:t>
            </w:r>
            <w:r>
              <w:rPr>
                <w:rFonts w:ascii="Times New Roman" w:hAnsi="Times New Roman" w:eastAsia="黑体" w:cs="Times New Roman"/>
                <w:color w:val="000000"/>
                <w:sz w:val="30"/>
                <w:szCs w:val="30"/>
              </w:rPr>
              <w:t>报</w:t>
            </w:r>
            <w:r>
              <w:rPr>
                <w:rFonts w:hint="eastAsia" w:ascii="Times New Roman" w:hAnsi="Times New Roman" w:eastAsia="黑体" w:cs="Times New Roman"/>
                <w:color w:val="000000"/>
                <w:sz w:val="30"/>
                <w:szCs w:val="30"/>
                <w:lang w:val="en-US" w:eastAsia="zh-CN"/>
              </w:rPr>
              <w:t xml:space="preserve">  </w:t>
            </w:r>
            <w:r>
              <w:rPr>
                <w:rFonts w:ascii="Times New Roman" w:hAnsi="Times New Roman" w:eastAsia="黑体" w:cs="Times New Roman"/>
                <w:color w:val="000000"/>
                <w:sz w:val="30"/>
                <w:szCs w:val="30"/>
              </w:rPr>
              <w:t>日</w:t>
            </w:r>
            <w:r>
              <w:rPr>
                <w:rFonts w:hint="eastAsia" w:ascii="Times New Roman" w:hAnsi="Times New Roman" w:eastAsia="黑体" w:cs="Times New Roman"/>
                <w:color w:val="000000"/>
                <w:sz w:val="30"/>
                <w:szCs w:val="30"/>
                <w:lang w:val="en-US" w:eastAsia="zh-CN"/>
              </w:rPr>
              <w:t xml:space="preserve">  </w:t>
            </w:r>
            <w:r>
              <w:rPr>
                <w:rFonts w:ascii="Times New Roman" w:hAnsi="Times New Roman" w:eastAsia="黑体" w:cs="Times New Roman"/>
                <w:color w:val="000000"/>
                <w:sz w:val="30"/>
                <w:szCs w:val="30"/>
              </w:rPr>
              <w:t>期：</w:t>
            </w:r>
          </w:p>
        </w:tc>
        <w:tc>
          <w:tcPr>
            <w:tcW w:w="4459" w:type="dxa"/>
            <w:tcBorders>
              <w:top w:val="single" w:color="000000" w:sz="8" w:space="0"/>
              <w:bottom w:val="single" w:color="000000" w:sz="8" w:space="0"/>
              <w:tl2br w:val="nil"/>
              <w:tr2bl w:val="nil"/>
            </w:tcBorders>
            <w:noWrap w:val="0"/>
            <w:vAlign w:val="top"/>
          </w:tcPr>
          <w:p w14:paraId="57ACBEBB">
            <w:pPr>
              <w:rPr>
                <w:rFonts w:ascii="Times New Roman" w:hAnsi="Times New Roman" w:eastAsia="黑体" w:cs="Times New Roman"/>
                <w:color w:val="000000"/>
                <w:kern w:val="2"/>
                <w:sz w:val="30"/>
                <w:szCs w:val="30"/>
                <w:u w:val="single"/>
                <w:lang w:val="en-US" w:eastAsia="zh-CN" w:bidi="ar-SA"/>
              </w:rPr>
            </w:pPr>
            <w:r>
              <w:rPr>
                <w:rFonts w:ascii="Times New Roman" w:hAnsi="Times New Roman" w:eastAsia="黑体" w:cs="Times New Roman"/>
                <w:color w:val="000000"/>
                <w:sz w:val="30"/>
                <w:szCs w:val="30"/>
                <w:u w:val="none"/>
              </w:rPr>
              <w:t xml:space="preserve">     </w:t>
            </w:r>
            <w:r>
              <w:rPr>
                <w:rFonts w:hint="eastAsia" w:ascii="Times New Roman" w:hAnsi="Times New Roman" w:eastAsia="黑体" w:cs="Times New Roman"/>
                <w:color w:val="000000"/>
                <w:sz w:val="30"/>
                <w:szCs w:val="30"/>
                <w:u w:val="none"/>
                <w:lang w:val="en-US" w:eastAsia="zh-CN"/>
              </w:rPr>
              <w:t xml:space="preserve">     </w:t>
            </w:r>
            <w:r>
              <w:rPr>
                <w:rFonts w:ascii="Times New Roman" w:hAnsi="Times New Roman" w:eastAsia="黑体" w:cs="Times New Roman"/>
                <w:color w:val="000000"/>
                <w:sz w:val="30"/>
                <w:szCs w:val="30"/>
                <w:u w:val="none"/>
              </w:rPr>
              <w:t xml:space="preserve"> </w:t>
            </w:r>
            <w:r>
              <w:rPr>
                <w:rFonts w:ascii="Times New Roman" w:hAnsi="Times New Roman" w:eastAsia="黑体" w:cs="Times New Roman"/>
                <w:color w:val="000000"/>
                <w:sz w:val="30"/>
                <w:szCs w:val="30"/>
              </w:rPr>
              <w:t>年</w:t>
            </w:r>
            <w:r>
              <w:rPr>
                <w:rFonts w:ascii="Times New Roman" w:hAnsi="Times New Roman" w:eastAsia="黑体" w:cs="Times New Roman"/>
                <w:color w:val="000000"/>
                <w:sz w:val="30"/>
                <w:szCs w:val="30"/>
                <w:u w:val="none"/>
              </w:rPr>
              <w:t xml:space="preserve">   </w:t>
            </w:r>
            <w:r>
              <w:rPr>
                <w:rFonts w:hint="eastAsia" w:ascii="Times New Roman" w:hAnsi="Times New Roman" w:eastAsia="黑体" w:cs="Times New Roman"/>
                <w:color w:val="000000"/>
                <w:sz w:val="30"/>
                <w:szCs w:val="30"/>
                <w:u w:val="none"/>
                <w:lang w:val="en-US" w:eastAsia="zh-CN"/>
              </w:rPr>
              <w:t xml:space="preserve">  </w:t>
            </w:r>
            <w:r>
              <w:rPr>
                <w:rFonts w:ascii="Times New Roman" w:hAnsi="Times New Roman" w:eastAsia="黑体" w:cs="Times New Roman"/>
                <w:color w:val="000000"/>
                <w:sz w:val="30"/>
                <w:szCs w:val="30"/>
                <w:u w:val="none"/>
              </w:rPr>
              <w:t xml:space="preserve"> </w:t>
            </w:r>
            <w:r>
              <w:rPr>
                <w:rFonts w:ascii="Times New Roman" w:hAnsi="Times New Roman" w:eastAsia="黑体" w:cs="Times New Roman"/>
                <w:color w:val="000000"/>
                <w:sz w:val="30"/>
                <w:szCs w:val="30"/>
              </w:rPr>
              <w:t>月</w:t>
            </w:r>
            <w:r>
              <w:rPr>
                <w:rFonts w:ascii="Times New Roman" w:hAnsi="Times New Roman" w:eastAsia="黑体" w:cs="Times New Roman"/>
                <w:color w:val="000000"/>
                <w:sz w:val="30"/>
                <w:szCs w:val="30"/>
                <w:u w:val="none"/>
              </w:rPr>
              <w:t xml:space="preserve">  </w:t>
            </w:r>
            <w:r>
              <w:rPr>
                <w:rFonts w:hint="eastAsia" w:ascii="Times New Roman" w:hAnsi="Times New Roman" w:eastAsia="黑体" w:cs="Times New Roman"/>
                <w:color w:val="000000"/>
                <w:sz w:val="30"/>
                <w:szCs w:val="30"/>
                <w:u w:val="none"/>
                <w:lang w:val="en-US" w:eastAsia="zh-CN"/>
              </w:rPr>
              <w:t xml:space="preserve"> </w:t>
            </w:r>
            <w:r>
              <w:rPr>
                <w:rFonts w:ascii="Times New Roman" w:hAnsi="Times New Roman" w:eastAsia="黑体" w:cs="Times New Roman"/>
                <w:color w:val="000000"/>
                <w:sz w:val="30"/>
                <w:szCs w:val="30"/>
                <w:u w:val="none"/>
              </w:rPr>
              <w:t xml:space="preserve">  </w:t>
            </w:r>
            <w:r>
              <w:rPr>
                <w:rFonts w:ascii="Times New Roman" w:hAnsi="Times New Roman" w:eastAsia="黑体" w:cs="Times New Roman"/>
                <w:color w:val="000000"/>
                <w:sz w:val="30"/>
                <w:szCs w:val="30"/>
              </w:rPr>
              <w:t>日</w:t>
            </w:r>
          </w:p>
        </w:tc>
      </w:tr>
    </w:tbl>
    <w:p w14:paraId="14E59C2D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Times New Roman" w:hAnsi="Times New Roman" w:eastAsia="仿宋_GB2312" w:cs="仿宋_GB2312"/>
          <w:sz w:val="32"/>
          <w:lang w:val="en-US" w:eastAsia="zh-CN"/>
        </w:rPr>
        <w:sectPr>
          <w:footerReference r:id="rId5" w:type="default"/>
          <w:pgSz w:w="11906" w:h="16838"/>
          <w:pgMar w:top="2098" w:right="1474" w:bottom="1985" w:left="1588" w:header="992" w:footer="1588" w:gutter="0"/>
          <w:cols w:space="720" w:num="1"/>
          <w:docGrid w:type="linesAndChars" w:linePitch="579" w:charSpace="-849"/>
        </w:sectPr>
      </w:pPr>
    </w:p>
    <w:p w14:paraId="265787DE">
      <w:pPr>
        <w:spacing w:line="240" w:lineRule="auto"/>
        <w:ind w:firstLine="0" w:firstLineChars="0"/>
        <w:jc w:val="center"/>
        <w:rPr>
          <w:rFonts w:hint="eastAsia" w:ascii="黑体" w:hAnsi="黑体" w:eastAsia="黑体" w:cs="黑体"/>
          <w:sz w:val="44"/>
          <w:szCs w:val="44"/>
        </w:rPr>
      </w:pPr>
    </w:p>
    <w:p w14:paraId="3615544D">
      <w:pPr>
        <w:spacing w:line="240" w:lineRule="auto"/>
        <w:ind w:firstLine="0" w:firstLineChars="0"/>
        <w:jc w:val="center"/>
        <w:rPr>
          <w:rFonts w:ascii="Times New Roman" w:hAnsi="Times New Roman" w:eastAsia="黑体" w:cs="Times New Roman"/>
          <w:sz w:val="32"/>
          <w:szCs w:val="32"/>
        </w:rPr>
      </w:pPr>
      <w:r>
        <w:rPr>
          <w:rFonts w:hint="eastAsia" w:ascii="黑体" w:hAnsi="黑体" w:eastAsia="黑体" w:cs="黑体"/>
          <w:sz w:val="44"/>
          <w:szCs w:val="44"/>
        </w:rPr>
        <w:t>填 写 说 明</w:t>
      </w:r>
    </w:p>
    <w:p w14:paraId="2BCB0465">
      <w:pPr>
        <w:snapToGrid w:val="0"/>
        <w:spacing w:line="240" w:lineRule="auto"/>
        <w:ind w:firstLine="640" w:firstLineChars="200"/>
        <w:jc w:val="center"/>
        <w:rPr>
          <w:rFonts w:ascii="Times New Roman" w:hAnsi="Times New Roman" w:eastAsia="黑体" w:cs="Times New Roman"/>
          <w:sz w:val="32"/>
          <w:szCs w:val="32"/>
        </w:rPr>
      </w:pPr>
    </w:p>
    <w:p w14:paraId="7469C2B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</w:rPr>
        <w:t>请按表格要求如实、详尽填写，所填内容将作为专家评审的核心依据。</w:t>
      </w:r>
    </w:p>
    <w:p w14:paraId="116C546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填写时请聚焦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新业态方案模式的</w:t>
      </w:r>
      <w:r>
        <w:rPr>
          <w:rFonts w:hint="eastAsia" w:ascii="仿宋_GB2312" w:hAnsi="仿宋_GB2312" w:eastAsia="仿宋_GB2312" w:cs="仿宋_GB2312"/>
          <w:sz w:val="32"/>
          <w:szCs w:val="32"/>
        </w:rPr>
        <w:t>创新性、市场验证性、生态协同性，提供具体数据和事实支撑。</w:t>
      </w:r>
    </w:p>
    <w:p w14:paraId="1201BD8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sz w:val="32"/>
          <w:szCs w:val="32"/>
        </w:rPr>
        <w:t>请于2026年3月10日前，将本表Word版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不含章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及加盖公章的PDF版，连同附件材料发送至指定邮箱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sdzhwlzj@126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.com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</w:t>
      </w:r>
    </w:p>
    <w:p w14:paraId="5F89416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sz w:val="32"/>
          <w:szCs w:val="32"/>
        </w:rPr>
        <w:t>邮件标题格式：【新业态】+申报单位名称+业态名称。</w:t>
      </w:r>
    </w:p>
    <w:p w14:paraId="4F76EB28">
      <w:pPr>
        <w:widowControl w:val="0"/>
        <w:numPr>
          <w:ilvl w:val="0"/>
          <w:numId w:val="0"/>
        </w:numPr>
        <w:spacing w:line="240" w:lineRule="auto"/>
        <w:jc w:val="both"/>
        <w:rPr>
          <w:rFonts w:hint="eastAsia" w:ascii="Times New Roman" w:hAnsi="Times New Roman" w:eastAsia="仿宋_GB2312" w:cs="仿宋_GB2312"/>
          <w:sz w:val="32"/>
          <w:szCs w:val="32"/>
        </w:rPr>
      </w:pPr>
    </w:p>
    <w:p w14:paraId="674A84B8">
      <w:pPr>
        <w:widowControl w:val="0"/>
        <w:numPr>
          <w:ilvl w:val="0"/>
          <w:numId w:val="0"/>
        </w:numPr>
        <w:spacing w:line="240" w:lineRule="auto"/>
        <w:jc w:val="both"/>
        <w:rPr>
          <w:rFonts w:hint="eastAsia" w:ascii="Times New Roman" w:hAnsi="Times New Roman" w:eastAsia="仿宋_GB2312" w:cs="仿宋_GB2312"/>
          <w:sz w:val="32"/>
          <w:szCs w:val="32"/>
        </w:rPr>
      </w:pPr>
    </w:p>
    <w:p w14:paraId="130B49AD">
      <w:pPr>
        <w:widowControl w:val="0"/>
        <w:numPr>
          <w:ilvl w:val="0"/>
          <w:numId w:val="0"/>
        </w:numPr>
        <w:spacing w:line="240" w:lineRule="auto"/>
        <w:jc w:val="both"/>
        <w:rPr>
          <w:rFonts w:hint="eastAsia" w:ascii="Times New Roman" w:hAnsi="Times New Roman" w:eastAsia="仿宋_GB2312" w:cs="仿宋_GB2312"/>
          <w:sz w:val="32"/>
          <w:szCs w:val="32"/>
        </w:rPr>
      </w:pPr>
    </w:p>
    <w:p w14:paraId="2F6D9309">
      <w:pPr>
        <w:widowControl w:val="0"/>
        <w:numPr>
          <w:ilvl w:val="0"/>
          <w:numId w:val="0"/>
        </w:numPr>
        <w:spacing w:line="240" w:lineRule="auto"/>
        <w:jc w:val="both"/>
        <w:rPr>
          <w:rFonts w:hint="eastAsia" w:ascii="Times New Roman" w:hAnsi="Times New Roman" w:eastAsia="仿宋_GB2312" w:cs="仿宋_GB2312"/>
          <w:sz w:val="32"/>
          <w:szCs w:val="32"/>
        </w:rPr>
      </w:pPr>
    </w:p>
    <w:p w14:paraId="530414DD">
      <w:pPr>
        <w:widowControl w:val="0"/>
        <w:numPr>
          <w:ilvl w:val="0"/>
          <w:numId w:val="0"/>
        </w:numPr>
        <w:spacing w:line="240" w:lineRule="auto"/>
        <w:jc w:val="both"/>
        <w:rPr>
          <w:rFonts w:hint="eastAsia" w:ascii="Times New Roman" w:hAnsi="Times New Roman" w:eastAsia="仿宋_GB2312" w:cs="仿宋_GB2312"/>
          <w:sz w:val="32"/>
          <w:szCs w:val="32"/>
        </w:rPr>
      </w:pPr>
    </w:p>
    <w:p w14:paraId="7B6977FE">
      <w:pPr>
        <w:widowControl w:val="0"/>
        <w:numPr>
          <w:ilvl w:val="0"/>
          <w:numId w:val="0"/>
        </w:numPr>
        <w:spacing w:line="240" w:lineRule="auto"/>
        <w:jc w:val="both"/>
        <w:rPr>
          <w:rFonts w:hint="eastAsia" w:ascii="Times New Roman" w:hAnsi="Times New Roman" w:eastAsia="仿宋_GB2312" w:cs="仿宋_GB2312"/>
          <w:sz w:val="32"/>
          <w:szCs w:val="32"/>
        </w:rPr>
      </w:pPr>
    </w:p>
    <w:p w14:paraId="2A2C8C9F">
      <w:pPr>
        <w:widowControl w:val="0"/>
        <w:numPr>
          <w:ilvl w:val="0"/>
          <w:numId w:val="0"/>
        </w:numPr>
        <w:spacing w:line="240" w:lineRule="auto"/>
        <w:jc w:val="both"/>
        <w:rPr>
          <w:rFonts w:hint="eastAsia" w:ascii="Times New Roman" w:hAnsi="Times New Roman" w:eastAsia="仿宋_GB2312" w:cs="仿宋_GB2312"/>
          <w:sz w:val="32"/>
          <w:szCs w:val="32"/>
        </w:rPr>
      </w:pPr>
    </w:p>
    <w:p w14:paraId="34401DA9">
      <w:pPr>
        <w:widowControl w:val="0"/>
        <w:numPr>
          <w:ilvl w:val="0"/>
          <w:numId w:val="0"/>
        </w:numPr>
        <w:spacing w:line="240" w:lineRule="auto"/>
        <w:jc w:val="both"/>
        <w:rPr>
          <w:rFonts w:hint="eastAsia" w:ascii="Times New Roman" w:hAnsi="Times New Roman" w:eastAsia="仿宋_GB2312" w:cs="仿宋_GB2312"/>
          <w:sz w:val="32"/>
          <w:szCs w:val="32"/>
        </w:rPr>
      </w:pPr>
    </w:p>
    <w:p w14:paraId="6B58C09F">
      <w:pPr>
        <w:widowControl w:val="0"/>
        <w:numPr>
          <w:ilvl w:val="0"/>
          <w:numId w:val="0"/>
        </w:numPr>
        <w:spacing w:line="240" w:lineRule="auto"/>
        <w:jc w:val="both"/>
        <w:rPr>
          <w:rFonts w:hint="eastAsia" w:ascii="Times New Roman" w:hAnsi="Times New Roman" w:eastAsia="仿宋_GB2312" w:cs="仿宋_GB2312"/>
          <w:sz w:val="32"/>
          <w:szCs w:val="32"/>
        </w:rPr>
      </w:pPr>
    </w:p>
    <w:p w14:paraId="31EC5651">
      <w:pPr>
        <w:widowControl w:val="0"/>
        <w:numPr>
          <w:ilvl w:val="0"/>
          <w:numId w:val="0"/>
        </w:numPr>
        <w:spacing w:line="240" w:lineRule="auto"/>
        <w:jc w:val="both"/>
        <w:rPr>
          <w:rFonts w:hint="eastAsia" w:ascii="Times New Roman" w:hAnsi="Times New Roman" w:eastAsia="仿宋_GB2312" w:cs="仿宋_GB2312"/>
          <w:sz w:val="32"/>
          <w:szCs w:val="32"/>
        </w:rPr>
      </w:pPr>
    </w:p>
    <w:p w14:paraId="16E8C712">
      <w:pPr>
        <w:widowControl w:val="0"/>
        <w:numPr>
          <w:ilvl w:val="0"/>
          <w:numId w:val="0"/>
        </w:numPr>
        <w:spacing w:line="240" w:lineRule="auto"/>
        <w:jc w:val="both"/>
        <w:rPr>
          <w:rFonts w:hint="eastAsia" w:ascii="Times New Roman" w:hAnsi="Times New Roman" w:eastAsia="仿宋_GB2312" w:cs="仿宋_GB2312"/>
          <w:sz w:val="32"/>
          <w:szCs w:val="32"/>
        </w:rPr>
      </w:pPr>
    </w:p>
    <w:p w14:paraId="0A3E4679">
      <w:pPr>
        <w:widowControl w:val="0"/>
        <w:numPr>
          <w:ilvl w:val="0"/>
          <w:numId w:val="0"/>
        </w:numPr>
        <w:spacing w:line="240" w:lineRule="auto"/>
        <w:jc w:val="both"/>
        <w:rPr>
          <w:rFonts w:hint="eastAsia" w:ascii="Times New Roman" w:hAnsi="Times New Roman" w:eastAsia="仿宋_GB2312" w:cs="仿宋_GB2312"/>
          <w:sz w:val="32"/>
          <w:szCs w:val="32"/>
        </w:rPr>
      </w:pPr>
    </w:p>
    <w:p w14:paraId="700CCEF8">
      <w:pPr>
        <w:widowControl w:val="0"/>
        <w:numPr>
          <w:ilvl w:val="0"/>
          <w:numId w:val="0"/>
        </w:numPr>
        <w:spacing w:line="240" w:lineRule="auto"/>
        <w:jc w:val="both"/>
        <w:rPr>
          <w:rFonts w:hint="eastAsia" w:ascii="Times New Roman" w:hAnsi="Times New Roman" w:eastAsia="仿宋_GB2312" w:cs="仿宋_GB2312"/>
          <w:sz w:val="32"/>
          <w:szCs w:val="32"/>
        </w:rPr>
      </w:pPr>
    </w:p>
    <w:p w14:paraId="4D63C771">
      <w:pPr>
        <w:spacing w:line="300" w:lineRule="auto"/>
        <w:ind w:firstLine="0" w:firstLineChars="0"/>
        <w:jc w:val="center"/>
        <w:rPr>
          <w:rFonts w:ascii="Times New Roman" w:hAnsi="Times New Roman" w:eastAsia="黑体" w:cs="Times New Roman"/>
          <w:b/>
          <w:kern w:val="36"/>
          <w:sz w:val="44"/>
          <w:szCs w:val="44"/>
        </w:rPr>
      </w:pPr>
      <w:r>
        <w:rPr>
          <w:rFonts w:hint="eastAsia" w:ascii="黑体" w:hAnsi="黑体" w:eastAsia="黑体" w:cs="黑体"/>
          <w:bCs/>
          <w:kern w:val="36"/>
          <w:sz w:val="44"/>
          <w:szCs w:val="44"/>
        </w:rPr>
        <w:t>承 诺 申 明</w:t>
      </w:r>
    </w:p>
    <w:p w14:paraId="0ED8E93F">
      <w:pPr>
        <w:spacing w:line="240" w:lineRule="auto"/>
        <w:ind w:firstLine="0" w:firstLineChars="0"/>
        <w:rPr>
          <w:rFonts w:ascii="Times New Roman" w:hAnsi="Times New Roman" w:eastAsia="仿宋_GB2312" w:cs="Times New Roman"/>
          <w:sz w:val="32"/>
        </w:rPr>
      </w:pPr>
    </w:p>
    <w:p w14:paraId="32B370B0">
      <w:pPr>
        <w:numPr>
          <w:ilvl w:val="0"/>
          <w:numId w:val="1"/>
        </w:numPr>
        <w:spacing w:line="240" w:lineRule="auto"/>
        <w:ind w:firstLine="640" w:firstLineChars="200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我单位对提供全部资料的真实性负责；</w:t>
      </w:r>
    </w:p>
    <w:p w14:paraId="62B522AA">
      <w:pPr>
        <w:numPr>
          <w:ilvl w:val="0"/>
          <w:numId w:val="1"/>
        </w:numPr>
        <w:spacing w:line="240" w:lineRule="auto"/>
        <w:ind w:firstLine="640" w:firstLineChars="200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我单位所涉及的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解决方案</w:t>
      </w:r>
      <w:r>
        <w:rPr>
          <w:rFonts w:hint="eastAsia" w:ascii="Times New Roman" w:hAnsi="Times New Roman" w:eastAsia="仿宋_GB2312" w:cs="仿宋_GB2312"/>
          <w:sz w:val="32"/>
          <w:szCs w:val="32"/>
        </w:rPr>
        <w:t>相关内容皆符合国家有关法律法规及相关产业政策要求；</w:t>
      </w:r>
    </w:p>
    <w:p w14:paraId="7A92CBCB">
      <w:pPr>
        <w:numPr>
          <w:ilvl w:val="0"/>
          <w:numId w:val="1"/>
        </w:numPr>
        <w:spacing w:line="240" w:lineRule="auto"/>
        <w:ind w:firstLine="640" w:firstLineChars="200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我单位对所提交的材料负有保密责任，按照国家相关保密规定，所提交的内容未涉及国家秘密、个人信息和其他敏感信息；</w:t>
      </w:r>
    </w:p>
    <w:p w14:paraId="2DD782A3">
      <w:pPr>
        <w:numPr>
          <w:ilvl w:val="0"/>
          <w:numId w:val="1"/>
        </w:numPr>
        <w:spacing w:line="240" w:lineRule="auto"/>
        <w:ind w:firstLine="640" w:firstLineChars="200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“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新业态</w:t>
      </w:r>
      <w:r>
        <w:rPr>
          <w:rFonts w:hint="eastAsia" w:ascii="Times New Roman" w:hAnsi="Times New Roman" w:eastAsia="仿宋_GB2312" w:cs="仿宋_GB2312"/>
          <w:sz w:val="32"/>
          <w:szCs w:val="32"/>
        </w:rPr>
        <w:t>”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方案</w:t>
      </w:r>
      <w:r>
        <w:rPr>
          <w:rFonts w:hint="eastAsia" w:ascii="Times New Roman" w:hAnsi="Times New Roman" w:eastAsia="仿宋_GB2312" w:cs="仿宋_GB2312"/>
          <w:sz w:val="32"/>
          <w:szCs w:val="32"/>
        </w:rPr>
        <w:t>相关材料中所填写的相关文字和图片已经由我单位审核，确认无误。</w:t>
      </w:r>
    </w:p>
    <w:p w14:paraId="2B251F31">
      <w:pPr>
        <w:spacing w:line="240" w:lineRule="auto"/>
        <w:ind w:firstLine="640" w:firstLineChars="200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我单位对违反上述声明导致的后果承担全部法律责任。</w:t>
      </w:r>
    </w:p>
    <w:p w14:paraId="295D5A3D">
      <w:pPr>
        <w:spacing w:line="240" w:lineRule="auto"/>
        <w:ind w:firstLine="640" w:firstLineChars="200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联 系 人：</w:t>
      </w:r>
    </w:p>
    <w:p w14:paraId="47510604">
      <w:pPr>
        <w:spacing w:line="240" w:lineRule="auto"/>
        <w:ind w:firstLine="640" w:firstLineChars="200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联系电话：</w:t>
      </w:r>
    </w:p>
    <w:p w14:paraId="766E5F18">
      <w:pPr>
        <w:spacing w:line="240" w:lineRule="auto"/>
        <w:ind w:firstLine="640" w:firstLineChars="200"/>
        <w:rPr>
          <w:rFonts w:ascii="Times New Roman" w:hAnsi="Times New Roman" w:eastAsia="仿宋_GB2312" w:cs="仿宋_GB2312"/>
          <w:sz w:val="32"/>
          <w:szCs w:val="32"/>
        </w:rPr>
      </w:pPr>
    </w:p>
    <w:p w14:paraId="1B6A966B">
      <w:pPr>
        <w:spacing w:line="240" w:lineRule="auto"/>
        <w:ind w:firstLine="640" w:firstLineChars="200"/>
        <w:rPr>
          <w:rFonts w:ascii="Times New Roman" w:hAnsi="Times New Roman" w:eastAsia="仿宋_GB2312" w:cs="仿宋_GB2312"/>
          <w:sz w:val="32"/>
          <w:szCs w:val="32"/>
        </w:rPr>
      </w:pPr>
    </w:p>
    <w:p w14:paraId="6669F857">
      <w:pPr>
        <w:spacing w:line="240" w:lineRule="auto"/>
        <w:ind w:right="640" w:firstLine="4320" w:firstLineChars="1350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法定代表人：（签字）</w:t>
      </w:r>
    </w:p>
    <w:p w14:paraId="0AD9E6E9">
      <w:pPr>
        <w:spacing w:line="240" w:lineRule="auto"/>
        <w:ind w:right="640" w:firstLine="4320" w:firstLineChars="1350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单位公章：（单位盖章）</w:t>
      </w:r>
    </w:p>
    <w:p w14:paraId="3E5D2CCF">
      <w:pPr>
        <w:spacing w:line="240" w:lineRule="auto"/>
        <w:ind w:right="640" w:firstLine="4800" w:firstLineChars="1500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年     月     日</w:t>
      </w:r>
    </w:p>
    <w:p w14:paraId="4B92E70A">
      <w:pPr>
        <w:widowControl w:val="0"/>
        <w:numPr>
          <w:ilvl w:val="0"/>
          <w:numId w:val="0"/>
        </w:numPr>
        <w:spacing w:line="240" w:lineRule="auto"/>
        <w:jc w:val="both"/>
        <w:rPr>
          <w:rFonts w:hint="eastAsia" w:ascii="Times New Roman" w:hAnsi="Times New Roman" w:eastAsia="仿宋_GB2312" w:cs="仿宋_GB2312"/>
          <w:sz w:val="32"/>
          <w:szCs w:val="32"/>
        </w:rPr>
      </w:pPr>
    </w:p>
    <w:p w14:paraId="01AA93D0">
      <w:pPr>
        <w:spacing w:line="300" w:lineRule="auto"/>
        <w:ind w:firstLine="0" w:firstLineChars="0"/>
        <w:jc w:val="center"/>
        <w:rPr>
          <w:rFonts w:hint="eastAsia" w:ascii="黑体" w:hAnsi="黑体" w:eastAsia="黑体" w:cs="黑体"/>
          <w:bCs/>
          <w:kern w:val="36"/>
          <w:sz w:val="44"/>
          <w:szCs w:val="44"/>
        </w:rPr>
      </w:pPr>
    </w:p>
    <w:p w14:paraId="4E96737F">
      <w:pPr>
        <w:spacing w:line="300" w:lineRule="auto"/>
        <w:ind w:firstLine="0" w:firstLineChars="0"/>
        <w:jc w:val="center"/>
        <w:rPr>
          <w:rFonts w:hint="eastAsia" w:ascii="黑体" w:hAnsi="黑体" w:eastAsia="黑体" w:cs="黑体"/>
          <w:bCs/>
          <w:kern w:val="36"/>
          <w:sz w:val="44"/>
          <w:szCs w:val="44"/>
        </w:rPr>
      </w:pPr>
    </w:p>
    <w:p w14:paraId="04333DCC">
      <w:pPr>
        <w:spacing w:line="300" w:lineRule="auto"/>
        <w:ind w:firstLine="0" w:firstLineChars="0"/>
        <w:jc w:val="center"/>
        <w:rPr>
          <w:rFonts w:hint="eastAsia" w:ascii="黑体" w:hAnsi="黑体" w:eastAsia="黑体" w:cs="黑体"/>
          <w:bCs/>
          <w:kern w:val="36"/>
          <w:sz w:val="44"/>
          <w:szCs w:val="44"/>
        </w:rPr>
      </w:pPr>
    </w:p>
    <w:p w14:paraId="3CBD94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jc w:val="center"/>
        <w:textAlignment w:val="auto"/>
        <w:rPr>
          <w:rFonts w:hint="eastAsia"/>
          <w:vertAlign w:val="baseline"/>
          <w:lang w:val="en-US" w:eastAsia="zh-CN"/>
        </w:rPr>
      </w:pP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86"/>
        <w:gridCol w:w="6636"/>
      </w:tblGrid>
      <w:tr w14:paraId="1A1161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2"/>
          </w:tcPr>
          <w:p w14:paraId="26DBFC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vertAlign w:val="baseline"/>
              </w:rPr>
            </w:pPr>
            <w:r>
              <w:rPr>
                <w:rFonts w:hint="eastAsia" w:ascii="黑体" w:hAnsi="黑体" w:eastAsia="黑体" w:cs="黑体"/>
                <w:b/>
                <w:bCs/>
                <w:sz w:val="32"/>
                <w:szCs w:val="32"/>
                <w:vertAlign w:val="baseline"/>
                <w:lang w:val="en-US" w:eastAsia="zh-CN"/>
              </w:rPr>
              <w:t>1.基本信息</w:t>
            </w:r>
          </w:p>
        </w:tc>
      </w:tr>
      <w:tr w14:paraId="075669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86" w:type="dxa"/>
            <w:vAlign w:val="center"/>
          </w:tcPr>
          <w:p w14:paraId="723C826F">
            <w:pPr>
              <w:autoSpaceDE w:val="0"/>
              <w:spacing w:line="440" w:lineRule="exact"/>
              <w:ind w:firstLine="0" w:firstLineChars="0"/>
              <w:jc w:val="center"/>
              <w:rPr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28"/>
                <w:szCs w:val="28"/>
                <w:lang w:val="en-US" w:eastAsia="zh-CN"/>
              </w:rPr>
              <w:t>新业态</w:t>
            </w:r>
            <w:r>
              <w:rPr>
                <w:rFonts w:hint="eastAsia" w:ascii="仿宋_GB2312" w:hAnsi="仿宋_GB2312" w:eastAsia="仿宋_GB2312" w:cs="仿宋_GB2312"/>
                <w:b/>
                <w:bCs w:val="0"/>
                <w:sz w:val="28"/>
                <w:szCs w:val="28"/>
              </w:rPr>
              <w:t>名称</w:t>
            </w:r>
          </w:p>
        </w:tc>
        <w:tc>
          <w:tcPr>
            <w:tcW w:w="6636" w:type="dxa"/>
            <w:vAlign w:val="center"/>
          </w:tcPr>
          <w:p w14:paraId="2B82ECD8">
            <w:pPr>
              <w:snapToGrid w:val="0"/>
              <w:spacing w:line="240" w:lineRule="auto"/>
              <w:ind w:firstLine="420" w:firstLineChars="200"/>
              <w:rPr>
                <w:vertAlign w:val="baseline"/>
              </w:rPr>
            </w:pPr>
          </w:p>
          <w:p w14:paraId="03EFE44F">
            <w:pPr>
              <w:snapToGrid w:val="0"/>
              <w:spacing w:line="240" w:lineRule="auto"/>
              <w:ind w:firstLine="420" w:firstLineChars="200"/>
              <w:rPr>
                <w:vertAlign w:val="baseline"/>
              </w:rPr>
            </w:pPr>
          </w:p>
          <w:p w14:paraId="1691F002">
            <w:pPr>
              <w:snapToGrid w:val="0"/>
              <w:spacing w:line="240" w:lineRule="auto"/>
              <w:ind w:firstLine="420" w:firstLineChars="200"/>
              <w:rPr>
                <w:vertAlign w:val="baseline"/>
              </w:rPr>
            </w:pPr>
          </w:p>
        </w:tc>
      </w:tr>
      <w:tr w14:paraId="1C9DD7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86" w:type="dxa"/>
            <w:vAlign w:val="center"/>
          </w:tcPr>
          <w:p w14:paraId="1B9F0210">
            <w:pPr>
              <w:autoSpaceDE w:val="0"/>
              <w:spacing w:line="44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28"/>
                <w:szCs w:val="28"/>
              </w:rPr>
              <w:t> 申报主体</w:t>
            </w:r>
          </w:p>
          <w:p w14:paraId="7EBF1D57">
            <w:pPr>
              <w:autoSpaceDE w:val="0"/>
              <w:spacing w:line="440" w:lineRule="exact"/>
              <w:ind w:firstLine="0" w:firstLineChars="0"/>
              <w:jc w:val="center"/>
              <w:rPr>
                <w:rFonts w:hint="eastAsia" w:eastAsia="仿宋_GB231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/>
                <w:bCs w:val="0"/>
                <w:sz w:val="28"/>
                <w:szCs w:val="28"/>
                <w:lang w:val="en-US" w:eastAsia="zh-CN"/>
              </w:rPr>
              <w:t>牵头单位</w:t>
            </w:r>
            <w:r>
              <w:rPr>
                <w:rFonts w:hint="eastAsia" w:ascii="仿宋_GB2312" w:hAnsi="仿宋_GB2312" w:eastAsia="仿宋_GB2312" w:cs="仿宋_GB2312"/>
                <w:b/>
                <w:bCs w:val="0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6636" w:type="dxa"/>
            <w:vAlign w:val="center"/>
          </w:tcPr>
          <w:p w14:paraId="6A6C6006">
            <w:pPr>
              <w:autoSpaceDE w:val="0"/>
              <w:spacing w:line="440" w:lineRule="exact"/>
              <w:ind w:firstLine="420" w:firstLineChars="200"/>
              <w:jc w:val="center"/>
              <w:rPr>
                <w:vertAlign w:val="baseline"/>
              </w:rPr>
            </w:pPr>
          </w:p>
          <w:p w14:paraId="1CA1CDE6">
            <w:pPr>
              <w:autoSpaceDE w:val="0"/>
              <w:spacing w:line="440" w:lineRule="exact"/>
              <w:ind w:firstLine="420" w:firstLineChars="200"/>
              <w:jc w:val="center"/>
              <w:rPr>
                <w:vertAlign w:val="baseline"/>
              </w:rPr>
            </w:pPr>
          </w:p>
        </w:tc>
      </w:tr>
      <w:tr w14:paraId="708923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86" w:type="dxa"/>
            <w:vAlign w:val="center"/>
          </w:tcPr>
          <w:p w14:paraId="4A1AF2E6">
            <w:pPr>
              <w:autoSpaceDE w:val="0"/>
              <w:spacing w:line="44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28"/>
                <w:szCs w:val="28"/>
              </w:rPr>
              <w:t>统一社会</w:t>
            </w:r>
          </w:p>
          <w:p w14:paraId="487FCDBB">
            <w:pPr>
              <w:autoSpaceDE w:val="0"/>
              <w:spacing w:line="440" w:lineRule="exact"/>
              <w:ind w:firstLine="0" w:firstLineChars="0"/>
              <w:jc w:val="center"/>
              <w:rPr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28"/>
                <w:szCs w:val="28"/>
              </w:rPr>
              <w:t>信用代码</w:t>
            </w:r>
          </w:p>
        </w:tc>
        <w:tc>
          <w:tcPr>
            <w:tcW w:w="6636" w:type="dxa"/>
            <w:vAlign w:val="center"/>
          </w:tcPr>
          <w:p w14:paraId="5C0CD5DB">
            <w:pPr>
              <w:autoSpaceDE w:val="0"/>
              <w:spacing w:line="440" w:lineRule="exact"/>
              <w:ind w:firstLine="420" w:firstLineChars="200"/>
              <w:jc w:val="center"/>
              <w:rPr>
                <w:vertAlign w:val="baseline"/>
              </w:rPr>
            </w:pPr>
          </w:p>
        </w:tc>
      </w:tr>
      <w:tr w14:paraId="70C0E0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86" w:type="dxa"/>
            <w:vAlign w:val="center"/>
          </w:tcPr>
          <w:p w14:paraId="15FC6E6A">
            <w:pPr>
              <w:autoSpaceDE w:val="0"/>
              <w:spacing w:line="440" w:lineRule="exact"/>
              <w:ind w:firstLine="0" w:firstLineChars="0"/>
              <w:jc w:val="center"/>
              <w:rPr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28"/>
                <w:szCs w:val="28"/>
              </w:rPr>
              <w:t>申报主体类型</w:t>
            </w:r>
          </w:p>
        </w:tc>
        <w:tc>
          <w:tcPr>
            <w:tcW w:w="6636" w:type="dxa"/>
            <w:vAlign w:val="center"/>
          </w:tcPr>
          <w:p w14:paraId="7F4E7517">
            <w:pPr>
              <w:autoSpaceDE w:val="0"/>
              <w:spacing w:line="440" w:lineRule="exact"/>
              <w:ind w:firstLine="0" w:firstLineChars="0"/>
              <w:jc w:val="left"/>
              <w:rPr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□文旅企业 □科技公司 □平台运营商 □内容创意机构 □高校/科研院所 □其他：</w:t>
            </w:r>
          </w:p>
        </w:tc>
      </w:tr>
      <w:tr w14:paraId="621C89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86" w:type="dxa"/>
            <w:vAlign w:val="center"/>
          </w:tcPr>
          <w:p w14:paraId="22033753">
            <w:pPr>
              <w:autoSpaceDE w:val="0"/>
              <w:spacing w:line="440" w:lineRule="exact"/>
              <w:ind w:firstLine="0" w:firstLineChars="0"/>
              <w:jc w:val="center"/>
              <w:rPr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28"/>
                <w:szCs w:val="28"/>
              </w:rPr>
              <w:t>联合申报/</w:t>
            </w:r>
            <w:r>
              <w:rPr>
                <w:rFonts w:hint="eastAsia" w:ascii="仿宋_GB2312" w:hAnsi="仿宋_GB2312" w:eastAsia="仿宋_GB2312" w:cs="仿宋_GB2312"/>
                <w:b/>
                <w:bCs w:val="0"/>
                <w:sz w:val="28"/>
                <w:szCs w:val="28"/>
                <w:lang w:val="en-US" w:eastAsia="zh-CN"/>
              </w:rPr>
              <w:t>合作伙伴</w:t>
            </w:r>
            <w:r>
              <w:rPr>
                <w:rFonts w:hint="eastAsia" w:ascii="仿宋_GB2312" w:hAnsi="仿宋_GB2312" w:eastAsia="仿宋_GB2312" w:cs="仿宋_GB2312"/>
                <w:b/>
                <w:bCs w:val="0"/>
                <w:sz w:val="28"/>
                <w:szCs w:val="28"/>
              </w:rPr>
              <w:t>单位</w:t>
            </w:r>
          </w:p>
        </w:tc>
        <w:tc>
          <w:tcPr>
            <w:tcW w:w="6636" w:type="dxa"/>
            <w:vAlign w:val="center"/>
          </w:tcPr>
          <w:p w14:paraId="6E5ED6C8">
            <w:pPr>
              <w:snapToGrid w:val="0"/>
              <w:spacing w:line="240" w:lineRule="auto"/>
              <w:ind w:left="0" w:leftChars="0" w:firstLine="0" w:firstLineChars="0"/>
              <w:rPr>
                <w:rFonts w:hint="eastAsia" w:ascii="仿宋_GB2312" w:hAnsi="仿宋_GB2312" w:eastAsia="仿宋_GB2312" w:cs="仿宋_GB2312"/>
                <w:i/>
                <w:iCs/>
                <w:color w:val="7F7F7F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/>
                <w:iCs/>
                <w:color w:val="7F7F7F"/>
                <w:sz w:val="28"/>
                <w:szCs w:val="28"/>
                <w:lang w:val="en-US" w:eastAsia="zh-CN"/>
              </w:rPr>
              <w:t>如有，请列出主要合作伙伴单位及其在业态中的角色</w:t>
            </w:r>
          </w:p>
          <w:p w14:paraId="04D5BCE8">
            <w:pPr>
              <w:snapToGrid w:val="0"/>
              <w:spacing w:line="240" w:lineRule="auto"/>
              <w:ind w:left="0" w:leftChars="0" w:firstLine="0" w:firstLineChars="0"/>
              <w:rPr>
                <w:rFonts w:hint="eastAsia" w:ascii="仿宋_GB2312" w:hAnsi="仿宋_GB2312" w:eastAsia="仿宋_GB2312" w:cs="仿宋_GB2312"/>
                <w:color w:val="7F7F7F"/>
                <w:sz w:val="28"/>
                <w:szCs w:val="28"/>
                <w:lang w:val="en-US" w:eastAsia="zh-CN"/>
              </w:rPr>
            </w:pPr>
          </w:p>
          <w:p w14:paraId="77BCCDF4">
            <w:pPr>
              <w:snapToGrid w:val="0"/>
              <w:spacing w:line="240" w:lineRule="auto"/>
              <w:ind w:firstLine="420" w:firstLineChars="200"/>
              <w:rPr>
                <w:vertAlign w:val="baseline"/>
              </w:rPr>
            </w:pPr>
          </w:p>
          <w:p w14:paraId="3E75E1A3">
            <w:pPr>
              <w:snapToGrid w:val="0"/>
              <w:spacing w:line="240" w:lineRule="auto"/>
              <w:ind w:firstLine="420" w:firstLineChars="200"/>
              <w:rPr>
                <w:vertAlign w:val="baseline"/>
              </w:rPr>
            </w:pPr>
          </w:p>
          <w:p w14:paraId="0EAFDED8">
            <w:pPr>
              <w:snapToGrid w:val="0"/>
              <w:spacing w:line="240" w:lineRule="auto"/>
              <w:ind w:firstLine="420" w:firstLineChars="200"/>
              <w:rPr>
                <w:vertAlign w:val="baseline"/>
              </w:rPr>
            </w:pPr>
          </w:p>
        </w:tc>
      </w:tr>
      <w:tr w14:paraId="1E5350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86" w:type="dxa"/>
            <w:vAlign w:val="center"/>
          </w:tcPr>
          <w:p w14:paraId="5D9120F3">
            <w:pPr>
              <w:autoSpaceDE w:val="0"/>
              <w:spacing w:line="44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28"/>
                <w:szCs w:val="28"/>
              </w:rPr>
              <w:t>核心商业模式</w:t>
            </w:r>
          </w:p>
        </w:tc>
        <w:tc>
          <w:tcPr>
            <w:tcW w:w="6636" w:type="dxa"/>
            <w:vAlign w:val="center"/>
          </w:tcPr>
          <w:p w14:paraId="13552AFB">
            <w:pPr>
              <w:snapToGrid w:val="0"/>
              <w:spacing w:line="240" w:lineRule="auto"/>
              <w:ind w:left="0" w:leftChars="0" w:firstLine="0" w:firstLineChars="0"/>
              <w:rPr>
                <w:rFonts w:hint="eastAsia" w:ascii="仿宋_GB2312" w:hAnsi="仿宋_GB2312" w:eastAsia="仿宋_GB2312" w:cs="仿宋_GB2312"/>
                <w:i/>
                <w:iCs/>
                <w:color w:val="7F7F7F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/>
                <w:iCs/>
                <w:color w:val="7F7F7F"/>
                <w:sz w:val="28"/>
                <w:szCs w:val="28"/>
                <w:lang w:val="en-US" w:eastAsia="zh-CN"/>
              </w:rPr>
              <w:t>简述主要盈利模式，如：订阅费、交易佣金、广告收入、数据服务费、内容付费等</w:t>
            </w:r>
          </w:p>
          <w:p w14:paraId="27AA5FE1">
            <w:pPr>
              <w:snapToGrid w:val="0"/>
              <w:spacing w:line="240" w:lineRule="auto"/>
              <w:ind w:firstLine="420" w:firstLineChars="200"/>
              <w:rPr>
                <w:vertAlign w:val="baseline"/>
              </w:rPr>
            </w:pPr>
          </w:p>
          <w:p w14:paraId="36DCD027">
            <w:pPr>
              <w:snapToGrid w:val="0"/>
              <w:spacing w:line="240" w:lineRule="auto"/>
              <w:ind w:firstLine="420" w:firstLineChars="200"/>
              <w:rPr>
                <w:vertAlign w:val="baseline"/>
              </w:rPr>
            </w:pPr>
          </w:p>
          <w:p w14:paraId="34837E7D">
            <w:pPr>
              <w:snapToGrid w:val="0"/>
              <w:spacing w:line="240" w:lineRule="auto"/>
              <w:ind w:firstLine="420" w:firstLineChars="200"/>
              <w:rPr>
                <w:vertAlign w:val="baseline"/>
              </w:rPr>
            </w:pPr>
          </w:p>
          <w:p w14:paraId="6FA91216">
            <w:pPr>
              <w:snapToGrid w:val="0"/>
              <w:spacing w:line="240" w:lineRule="auto"/>
              <w:ind w:firstLine="420" w:firstLineChars="200"/>
              <w:rPr>
                <w:vertAlign w:val="baseline"/>
              </w:rPr>
            </w:pPr>
          </w:p>
        </w:tc>
      </w:tr>
      <w:tr w14:paraId="4E1FD6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86" w:type="dxa"/>
            <w:vAlign w:val="center"/>
          </w:tcPr>
          <w:p w14:paraId="2F326324">
            <w:pPr>
              <w:autoSpaceDE w:val="0"/>
              <w:spacing w:line="44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28"/>
                <w:szCs w:val="28"/>
              </w:rPr>
              <w:t>业态上线时间</w:t>
            </w:r>
          </w:p>
        </w:tc>
        <w:tc>
          <w:tcPr>
            <w:tcW w:w="6636" w:type="dxa"/>
            <w:vAlign w:val="center"/>
          </w:tcPr>
          <w:p w14:paraId="15231BBC">
            <w:pPr>
              <w:adjustRightInd w:val="0"/>
              <w:spacing w:line="440" w:lineRule="exact"/>
              <w:ind w:firstLine="560" w:firstLineChars="0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</w:pPr>
          </w:p>
          <w:p w14:paraId="70DBF545">
            <w:pPr>
              <w:adjustRightInd w:val="0"/>
              <w:spacing w:line="440" w:lineRule="exact"/>
              <w:ind w:firstLine="560" w:firstLineChars="0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年</w:t>
            </w:r>
            <w:r>
              <w:rPr>
                <w:rFonts w:hint="eastAsia" w:ascii="仿宋_GB2312" w:hAnsi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 xml:space="preserve">月 </w:t>
            </w:r>
          </w:p>
          <w:p w14:paraId="09632F28">
            <w:pPr>
              <w:adjustRightInd w:val="0"/>
              <w:spacing w:line="440" w:lineRule="exact"/>
              <w:ind w:firstLine="560" w:firstLineChars="0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</w:pPr>
          </w:p>
        </w:tc>
      </w:tr>
      <w:tr w14:paraId="06CE72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86" w:type="dxa"/>
            <w:vAlign w:val="center"/>
          </w:tcPr>
          <w:p w14:paraId="43F08749">
            <w:pPr>
              <w:autoSpaceDE w:val="0"/>
              <w:spacing w:line="440" w:lineRule="exact"/>
              <w:ind w:firstLine="0" w:firstLineChars="0"/>
              <w:jc w:val="center"/>
              <w:rPr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28"/>
                <w:szCs w:val="28"/>
              </w:rPr>
              <w:t>联系人信息</w:t>
            </w:r>
          </w:p>
        </w:tc>
        <w:tc>
          <w:tcPr>
            <w:tcW w:w="6636" w:type="dxa"/>
            <w:vAlign w:val="center"/>
          </w:tcPr>
          <w:p w14:paraId="1E305A96">
            <w:pPr>
              <w:adjustRightInd w:val="0"/>
              <w:spacing w:line="440" w:lineRule="exact"/>
              <w:ind w:firstLine="0" w:firstLineChars="0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</w:pPr>
          </w:p>
          <w:p w14:paraId="38722E19">
            <w:pPr>
              <w:adjustRightInd w:val="0"/>
              <w:spacing w:line="440" w:lineRule="exact"/>
              <w:ind w:firstLine="0" w:firstLineChars="0"/>
              <w:rPr>
                <w:rFonts w:hint="eastAsia" w:ascii="仿宋_GB2312" w:hAnsi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singl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姓名：</w:t>
            </w:r>
            <w:r>
              <w:rPr>
                <w:rFonts w:hint="eastAsia" w:ascii="仿宋_GB2312" w:hAnsi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single"/>
                <w:lang w:val="en-US" w:eastAsia="zh-CN"/>
              </w:rPr>
              <w:t xml:space="preserve">                </w:t>
            </w:r>
          </w:p>
          <w:p w14:paraId="289F83E6">
            <w:pPr>
              <w:adjustRightInd w:val="0"/>
              <w:spacing w:line="440" w:lineRule="exact"/>
              <w:ind w:firstLine="0" w:firstLineChars="0"/>
              <w:rPr>
                <w:rFonts w:hint="eastAsia" w:ascii="仿宋_GB2312" w:hAnsi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singl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职务：</w:t>
            </w:r>
            <w:r>
              <w:rPr>
                <w:rFonts w:hint="eastAsia" w:ascii="仿宋_GB2312" w:hAnsi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single"/>
                <w:lang w:val="en-US" w:eastAsia="zh-CN"/>
              </w:rPr>
              <w:t xml:space="preserve">                </w:t>
            </w:r>
          </w:p>
          <w:p w14:paraId="68A1A1DE">
            <w:pPr>
              <w:adjustRightInd w:val="0"/>
              <w:spacing w:line="440" w:lineRule="exact"/>
              <w:ind w:firstLine="0" w:firstLineChars="0"/>
              <w:rPr>
                <w:rFonts w:hint="eastAsia" w:ascii="仿宋_GB2312" w:hAnsi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singl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手机：</w:t>
            </w:r>
            <w:r>
              <w:rPr>
                <w:rFonts w:hint="eastAsia" w:ascii="仿宋_GB2312" w:hAnsi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single"/>
                <w:lang w:val="en-US" w:eastAsia="zh-CN"/>
              </w:rPr>
              <w:t xml:space="preserve">                </w:t>
            </w:r>
          </w:p>
          <w:p w14:paraId="17BAB171">
            <w:pPr>
              <w:adjustRightInd w:val="0"/>
              <w:spacing w:line="440" w:lineRule="exact"/>
              <w:ind w:firstLine="0" w:firstLineChars="0"/>
              <w:rPr>
                <w:rFonts w:hint="eastAsia" w:ascii="仿宋_GB2312" w:hAnsi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single"/>
                <w:lang w:val="en-US" w:eastAsia="zh-CN"/>
              </w:rPr>
            </w:pPr>
          </w:p>
          <w:p w14:paraId="69BD8507">
            <w:pPr>
              <w:adjustRightInd w:val="0"/>
              <w:spacing w:line="440" w:lineRule="exact"/>
              <w:ind w:firstLine="0" w:firstLineChars="0"/>
              <w:rPr>
                <w:rFonts w:hint="eastAsia" w:ascii="仿宋_GB2312" w:hAnsi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singl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邮箱：</w:t>
            </w:r>
            <w:r>
              <w:rPr>
                <w:rFonts w:hint="eastAsia" w:ascii="仿宋_GB2312" w:hAnsi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single"/>
                <w:lang w:val="en-US" w:eastAsia="zh-CN"/>
              </w:rPr>
              <w:t xml:space="preserve">                </w:t>
            </w:r>
          </w:p>
          <w:p w14:paraId="39B10778">
            <w:pPr>
              <w:adjustRightInd w:val="0"/>
              <w:spacing w:line="440" w:lineRule="exact"/>
              <w:ind w:firstLine="0" w:firstLineChars="0"/>
              <w:rPr>
                <w:rFonts w:hint="eastAsia" w:ascii="仿宋_GB2312" w:hAnsi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single"/>
                <w:lang w:val="en-US" w:eastAsia="zh-CN"/>
              </w:rPr>
            </w:pPr>
          </w:p>
        </w:tc>
      </w:tr>
      <w:tr w14:paraId="7DE846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2"/>
          </w:tcPr>
          <w:p w14:paraId="1A4897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lang w:val="en-US"/>
              </w:rPr>
            </w:pPr>
            <w:r>
              <w:rPr>
                <w:rFonts w:hint="eastAsia" w:ascii="黑体" w:hAnsi="黑体" w:eastAsia="黑体" w:cs="黑体"/>
                <w:b/>
                <w:bCs/>
                <w:sz w:val="32"/>
                <w:szCs w:val="32"/>
                <w:vertAlign w:val="baseline"/>
                <w:lang w:val="en-US" w:eastAsia="zh-CN"/>
              </w:rPr>
              <w:t>2.业态方案</w:t>
            </w:r>
          </w:p>
        </w:tc>
      </w:tr>
      <w:tr w14:paraId="23B1B8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86" w:type="dxa"/>
            <w:vAlign w:val="center"/>
          </w:tcPr>
          <w:p w14:paraId="1735DA37">
            <w:pPr>
              <w:autoSpaceDE w:val="0"/>
              <w:spacing w:line="44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28"/>
                <w:szCs w:val="28"/>
              </w:rPr>
              <w:t>解决的</w:t>
            </w:r>
            <w:r>
              <w:rPr>
                <w:rFonts w:hint="eastAsia" w:ascii="仿宋_GB2312" w:hAnsi="仿宋_GB2312" w:eastAsia="仿宋_GB2312" w:cs="仿宋_GB2312"/>
                <w:b/>
                <w:bCs w:val="0"/>
                <w:sz w:val="28"/>
                <w:szCs w:val="28"/>
                <w:lang w:val="en-US" w:eastAsia="zh-CN"/>
              </w:rPr>
              <w:t>行业</w:t>
            </w:r>
            <w:r>
              <w:rPr>
                <w:rFonts w:hint="eastAsia" w:ascii="仿宋_GB2312" w:hAnsi="仿宋_GB2312" w:eastAsia="仿宋_GB2312" w:cs="仿宋_GB2312"/>
                <w:b/>
                <w:bCs w:val="0"/>
                <w:sz w:val="28"/>
                <w:szCs w:val="28"/>
              </w:rPr>
              <w:t>痛点</w:t>
            </w:r>
            <w:r>
              <w:rPr>
                <w:rFonts w:hint="eastAsia" w:ascii="仿宋_GB2312" w:hAnsi="仿宋_GB2312" w:eastAsia="仿宋_GB2312" w:cs="仿宋_GB2312"/>
                <w:b/>
                <w:bCs w:val="0"/>
                <w:sz w:val="28"/>
                <w:szCs w:val="28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/>
                <w:bCs w:val="0"/>
                <w:sz w:val="28"/>
                <w:szCs w:val="28"/>
              </w:rPr>
              <w:t>（150字内）</w:t>
            </w:r>
          </w:p>
        </w:tc>
        <w:tc>
          <w:tcPr>
            <w:tcW w:w="6636" w:type="dxa"/>
            <w:vAlign w:val="center"/>
          </w:tcPr>
          <w:p w14:paraId="358C28B3">
            <w:pPr>
              <w:snapToGrid w:val="0"/>
              <w:spacing w:line="240" w:lineRule="auto"/>
              <w:ind w:left="0" w:leftChars="0" w:firstLine="0" w:firstLineChars="0"/>
              <w:rPr>
                <w:rFonts w:hint="eastAsia" w:ascii="仿宋_GB2312" w:hAnsi="仿宋_GB2312" w:eastAsia="仿宋_GB2312" w:cs="仿宋_GB2312"/>
                <w:i/>
                <w:iCs/>
                <w:color w:val="7F7F7F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/>
                <w:iCs/>
                <w:color w:val="7F7F7F"/>
                <w:sz w:val="24"/>
                <w:szCs w:val="24"/>
                <w:lang w:val="en-US" w:eastAsia="zh-CN"/>
              </w:rPr>
              <w:t>描述传统模式在价值链、服务模式、用户体验等方面存在的具体问题。</w:t>
            </w:r>
          </w:p>
          <w:p w14:paraId="091C4D7A">
            <w:pPr>
              <w:snapToGrid w:val="0"/>
              <w:spacing w:line="240" w:lineRule="auto"/>
              <w:ind w:left="0" w:leftChars="0" w:firstLine="0" w:firstLineChars="0"/>
              <w:rPr>
                <w:rFonts w:hint="eastAsia" w:ascii="仿宋_GB2312" w:hAnsi="仿宋_GB2312" w:eastAsia="仿宋_GB2312" w:cs="仿宋_GB2312"/>
                <w:color w:val="7F7F7F"/>
                <w:sz w:val="24"/>
                <w:szCs w:val="24"/>
                <w:lang w:val="en-US" w:eastAsia="zh-CN"/>
              </w:rPr>
            </w:pPr>
          </w:p>
          <w:p w14:paraId="01A4EBF9">
            <w:pPr>
              <w:snapToGrid w:val="0"/>
              <w:spacing w:line="240" w:lineRule="auto"/>
              <w:ind w:left="0" w:leftChars="0" w:firstLine="0" w:firstLineChars="0"/>
              <w:rPr>
                <w:rFonts w:hint="eastAsia" w:ascii="仿宋_GB2312" w:hAnsi="仿宋_GB2312" w:eastAsia="仿宋_GB2312" w:cs="仿宋_GB2312"/>
                <w:color w:val="7F7F7F"/>
                <w:sz w:val="24"/>
                <w:szCs w:val="24"/>
                <w:lang w:val="en-US" w:eastAsia="zh-CN"/>
              </w:rPr>
            </w:pPr>
          </w:p>
          <w:p w14:paraId="6AEE9757">
            <w:pPr>
              <w:snapToGrid w:val="0"/>
              <w:spacing w:line="240" w:lineRule="auto"/>
              <w:ind w:left="0" w:leftChars="0" w:firstLine="0" w:firstLineChars="0"/>
              <w:rPr>
                <w:rFonts w:hint="eastAsia" w:ascii="仿宋_GB2312" w:hAnsi="仿宋_GB2312" w:eastAsia="仿宋_GB2312" w:cs="仿宋_GB2312"/>
                <w:color w:val="7F7F7F"/>
                <w:sz w:val="24"/>
                <w:szCs w:val="24"/>
                <w:lang w:val="en-US" w:eastAsia="zh-CN"/>
              </w:rPr>
            </w:pPr>
          </w:p>
          <w:p w14:paraId="54BA45A0">
            <w:pPr>
              <w:snapToGrid w:val="0"/>
              <w:spacing w:line="240" w:lineRule="auto"/>
              <w:ind w:left="0" w:leftChars="0" w:firstLine="0" w:firstLineChars="0"/>
              <w:rPr>
                <w:rFonts w:hint="eastAsia" w:ascii="仿宋_GB2312" w:hAnsi="仿宋_GB2312" w:eastAsia="仿宋_GB2312" w:cs="仿宋_GB2312"/>
                <w:color w:val="7F7F7F"/>
                <w:sz w:val="24"/>
                <w:szCs w:val="24"/>
                <w:lang w:val="en-US" w:eastAsia="zh-CN"/>
              </w:rPr>
            </w:pPr>
          </w:p>
          <w:p w14:paraId="03D7FBA7">
            <w:pPr>
              <w:snapToGrid w:val="0"/>
              <w:spacing w:line="240" w:lineRule="auto"/>
              <w:ind w:left="0" w:leftChars="0" w:firstLine="0" w:firstLineChars="0"/>
              <w:rPr>
                <w:rFonts w:hint="eastAsia" w:ascii="仿宋_GB2312" w:hAnsi="仿宋_GB2312" w:eastAsia="仿宋_GB2312" w:cs="仿宋_GB2312"/>
                <w:color w:val="7F7F7F"/>
                <w:sz w:val="24"/>
                <w:szCs w:val="24"/>
                <w:lang w:val="en-US" w:eastAsia="zh-CN"/>
              </w:rPr>
            </w:pPr>
          </w:p>
        </w:tc>
      </w:tr>
      <w:tr w14:paraId="0E5BEF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86" w:type="dxa"/>
            <w:vAlign w:val="center"/>
          </w:tcPr>
          <w:p w14:paraId="3864F004">
            <w:pPr>
              <w:autoSpaceDE w:val="0"/>
              <w:spacing w:line="44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28"/>
                <w:szCs w:val="28"/>
                <w:lang w:val="en-US" w:eastAsia="zh-CN"/>
              </w:rPr>
              <w:t>业态</w:t>
            </w:r>
            <w:r>
              <w:rPr>
                <w:rFonts w:hint="eastAsia" w:ascii="仿宋_GB2312" w:hAnsi="仿宋_GB2312" w:eastAsia="仿宋_GB2312" w:cs="仿宋_GB2312"/>
                <w:b/>
                <w:bCs w:val="0"/>
                <w:sz w:val="28"/>
                <w:szCs w:val="28"/>
              </w:rPr>
              <w:t>简介</w:t>
            </w:r>
            <w:r>
              <w:rPr>
                <w:rFonts w:hint="eastAsia" w:ascii="仿宋_GB2312" w:hAnsi="仿宋_GB2312" w:eastAsia="仿宋_GB2312" w:cs="仿宋_GB2312"/>
                <w:b/>
                <w:bCs w:val="0"/>
                <w:sz w:val="28"/>
                <w:szCs w:val="28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/>
                <w:bCs w:val="0"/>
                <w:sz w:val="28"/>
                <w:szCs w:val="28"/>
              </w:rPr>
              <w:t>（300字内）</w:t>
            </w:r>
          </w:p>
        </w:tc>
        <w:tc>
          <w:tcPr>
            <w:tcW w:w="6636" w:type="dxa"/>
            <w:vAlign w:val="center"/>
          </w:tcPr>
          <w:p w14:paraId="3FA84BEB">
            <w:pPr>
              <w:snapToGrid w:val="0"/>
              <w:spacing w:line="240" w:lineRule="auto"/>
              <w:ind w:left="0" w:leftChars="0" w:firstLine="0" w:firstLineChars="0"/>
              <w:rPr>
                <w:rFonts w:hint="eastAsia" w:ascii="仿宋_GB2312" w:hAnsi="仿宋_GB2312" w:eastAsia="仿宋_GB2312" w:cs="仿宋_GB2312"/>
                <w:i/>
                <w:iCs/>
                <w:color w:val="7F7F7F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/>
                <w:iCs/>
                <w:color w:val="7F7F7F"/>
                <w:sz w:val="24"/>
                <w:szCs w:val="24"/>
                <w:lang w:val="en-US" w:eastAsia="zh-CN"/>
              </w:rPr>
              <w:t>系统概述业态形态、目标用户、核心价值主张、运营模式。请避免纯技术描述，突出"商业+科技+文旅"的融合逻辑</w:t>
            </w:r>
          </w:p>
          <w:p w14:paraId="525D415E">
            <w:pPr>
              <w:snapToGrid w:val="0"/>
              <w:spacing w:line="240" w:lineRule="auto"/>
              <w:ind w:left="0" w:leftChars="0" w:firstLine="0" w:firstLineChars="0"/>
              <w:rPr>
                <w:rFonts w:hint="eastAsia" w:ascii="仿宋_GB2312" w:hAnsi="仿宋_GB2312" w:eastAsia="仿宋_GB2312" w:cs="仿宋_GB2312"/>
                <w:color w:val="7F7F7F"/>
                <w:sz w:val="24"/>
                <w:szCs w:val="24"/>
                <w:lang w:val="en-US" w:eastAsia="zh-CN"/>
              </w:rPr>
            </w:pPr>
          </w:p>
          <w:p w14:paraId="1F3708A2">
            <w:pPr>
              <w:snapToGrid w:val="0"/>
              <w:spacing w:line="240" w:lineRule="auto"/>
              <w:ind w:left="0" w:leftChars="0" w:firstLine="0" w:firstLineChars="0"/>
              <w:rPr>
                <w:rFonts w:hint="eastAsia" w:ascii="仿宋_GB2312" w:hAnsi="仿宋_GB2312" w:eastAsia="仿宋_GB2312" w:cs="仿宋_GB2312"/>
                <w:color w:val="7F7F7F"/>
                <w:sz w:val="24"/>
                <w:szCs w:val="24"/>
                <w:lang w:val="en-US" w:eastAsia="zh-CN"/>
              </w:rPr>
            </w:pPr>
          </w:p>
          <w:p w14:paraId="40DD63B2">
            <w:pPr>
              <w:snapToGrid w:val="0"/>
              <w:spacing w:line="240" w:lineRule="auto"/>
              <w:ind w:left="0" w:leftChars="0" w:firstLine="0" w:firstLineChars="0"/>
              <w:rPr>
                <w:rFonts w:hint="eastAsia" w:ascii="仿宋_GB2312" w:hAnsi="仿宋_GB2312" w:eastAsia="仿宋_GB2312" w:cs="仿宋_GB2312"/>
                <w:color w:val="7F7F7F"/>
                <w:sz w:val="24"/>
                <w:szCs w:val="24"/>
                <w:lang w:val="en-US" w:eastAsia="zh-CN"/>
              </w:rPr>
            </w:pPr>
          </w:p>
          <w:p w14:paraId="3A227750">
            <w:pPr>
              <w:snapToGrid w:val="0"/>
              <w:spacing w:line="240" w:lineRule="auto"/>
              <w:ind w:left="0" w:leftChars="0" w:firstLine="0" w:firstLineChars="0"/>
              <w:rPr>
                <w:rFonts w:hint="eastAsia" w:ascii="仿宋_GB2312" w:hAnsi="仿宋_GB2312" w:eastAsia="仿宋_GB2312" w:cs="仿宋_GB2312"/>
                <w:color w:val="7F7F7F"/>
                <w:sz w:val="24"/>
                <w:szCs w:val="24"/>
                <w:lang w:val="en-US" w:eastAsia="zh-CN"/>
              </w:rPr>
            </w:pPr>
          </w:p>
          <w:p w14:paraId="63566F69">
            <w:pPr>
              <w:snapToGrid w:val="0"/>
              <w:spacing w:line="240" w:lineRule="auto"/>
              <w:ind w:left="0" w:leftChars="0" w:firstLine="0" w:firstLineChars="0"/>
              <w:rPr>
                <w:rFonts w:hint="eastAsia" w:ascii="仿宋_GB2312" w:hAnsi="仿宋_GB2312" w:eastAsia="仿宋_GB2312" w:cs="仿宋_GB2312"/>
                <w:color w:val="7F7F7F"/>
                <w:sz w:val="24"/>
                <w:szCs w:val="24"/>
                <w:lang w:val="en-US" w:eastAsia="zh-CN"/>
              </w:rPr>
            </w:pPr>
          </w:p>
          <w:p w14:paraId="2125CE12">
            <w:pPr>
              <w:snapToGrid w:val="0"/>
              <w:spacing w:line="240" w:lineRule="auto"/>
              <w:ind w:left="0" w:leftChars="0" w:firstLine="0" w:firstLineChars="0"/>
              <w:rPr>
                <w:rFonts w:hint="eastAsia" w:ascii="仿宋_GB2312" w:hAnsi="仿宋_GB2312" w:eastAsia="仿宋_GB2312" w:cs="仿宋_GB2312"/>
                <w:color w:val="7F7F7F"/>
                <w:sz w:val="24"/>
                <w:szCs w:val="24"/>
                <w:lang w:val="en-US" w:eastAsia="zh-CN"/>
              </w:rPr>
            </w:pPr>
          </w:p>
          <w:p w14:paraId="6B5AA75F">
            <w:pPr>
              <w:snapToGrid w:val="0"/>
              <w:spacing w:line="240" w:lineRule="auto"/>
              <w:ind w:left="0" w:leftChars="0" w:firstLine="0" w:firstLineChars="0"/>
              <w:rPr>
                <w:rFonts w:hint="eastAsia" w:ascii="仿宋_GB2312" w:hAnsi="仿宋_GB2312" w:eastAsia="仿宋_GB2312" w:cs="仿宋_GB2312"/>
                <w:color w:val="7F7F7F"/>
                <w:sz w:val="24"/>
                <w:szCs w:val="24"/>
                <w:lang w:val="en-US" w:eastAsia="zh-CN"/>
              </w:rPr>
            </w:pPr>
          </w:p>
          <w:p w14:paraId="498F0CEF">
            <w:pPr>
              <w:snapToGrid w:val="0"/>
              <w:spacing w:line="240" w:lineRule="auto"/>
              <w:ind w:left="0" w:leftChars="0" w:firstLine="0" w:firstLineChars="0"/>
              <w:rPr>
                <w:rFonts w:hint="eastAsia" w:ascii="仿宋_GB2312" w:hAnsi="仿宋_GB2312" w:eastAsia="仿宋_GB2312" w:cs="仿宋_GB2312"/>
                <w:color w:val="7F7F7F"/>
                <w:sz w:val="24"/>
                <w:szCs w:val="24"/>
                <w:lang w:val="en-US" w:eastAsia="zh-CN"/>
              </w:rPr>
            </w:pPr>
          </w:p>
        </w:tc>
      </w:tr>
      <w:tr w14:paraId="470736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86" w:type="dxa"/>
            <w:vAlign w:val="center"/>
          </w:tcPr>
          <w:p w14:paraId="1C11DD00">
            <w:pPr>
              <w:autoSpaceDE w:val="0"/>
              <w:spacing w:line="44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28"/>
                <w:szCs w:val="28"/>
              </w:rPr>
              <w:t>核心技术</w:t>
            </w:r>
          </w:p>
          <w:p w14:paraId="34B7CD3E">
            <w:pPr>
              <w:autoSpaceDE w:val="0"/>
              <w:spacing w:line="44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28"/>
                <w:szCs w:val="28"/>
              </w:rPr>
              <w:t>应用</w:t>
            </w:r>
          </w:p>
          <w:p w14:paraId="459B5F33">
            <w:pPr>
              <w:autoSpaceDE w:val="0"/>
              <w:spacing w:line="44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28"/>
                <w:szCs w:val="28"/>
              </w:rPr>
              <w:br w:type="textWrapping"/>
            </w:r>
          </w:p>
        </w:tc>
        <w:tc>
          <w:tcPr>
            <w:tcW w:w="6636" w:type="dxa"/>
            <w:vAlign w:val="center"/>
          </w:tcPr>
          <w:p w14:paraId="0D630C1D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firstLine="0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Style w:val="9"/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人工智能技术：</w:t>
            </w:r>
          </w:p>
          <w:p w14:paraId="691AA4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right="0" w:firstLine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  <w:t>□机器学习/算法模型 □大模型应用 □自然语言处理 □智能推荐系统 □计算机视觉</w:t>
            </w:r>
          </w:p>
          <w:p w14:paraId="60E6AB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right="0" w:firstLine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  <w:t> □VR/AR/MR □数字孪生 □智能体（Agent） □其他：</w:t>
            </w:r>
          </w:p>
          <w:p w14:paraId="698ABFE3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firstLine="0"/>
              <w:textAlignment w:val="auto"/>
              <w:rPr>
                <w:rStyle w:val="9"/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Style w:val="9"/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平台与数据技术：</w:t>
            </w:r>
          </w:p>
          <w:p w14:paraId="38B3541B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firstLine="0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  <w:t>□云计算平台 □大数据平台 □区块链技术 </w:t>
            </w:r>
          </w:p>
          <w:p w14:paraId="3EF8A473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firstLine="0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  <w:t>□物联网平台 □5G/6G应用 □其他：</w:t>
            </w:r>
          </w:p>
          <w:p w14:paraId="15938755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firstLine="0"/>
              <w:textAlignment w:val="auto"/>
              <w:rPr>
                <w:rStyle w:val="9"/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Style w:val="9"/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技术选型理由与整合方式：</w:t>
            </w:r>
          </w:p>
          <w:p w14:paraId="57CD8FC1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firstLine="0"/>
              <w:textAlignment w:val="auto"/>
              <w:rPr>
                <w:rStyle w:val="9"/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</w:pPr>
          </w:p>
          <w:p w14:paraId="59F91174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firstLine="0"/>
              <w:textAlignment w:val="auto"/>
              <w:rPr>
                <w:rStyle w:val="9"/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</w:pPr>
          </w:p>
          <w:p w14:paraId="682F28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right="0" w:firstLine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7F7F7F"/>
                <w:sz w:val="28"/>
                <w:szCs w:val="28"/>
                <w:lang w:val="en-US" w:eastAsia="zh-CN"/>
              </w:rPr>
            </w:pPr>
          </w:p>
          <w:p w14:paraId="3AC077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right="0" w:firstLine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7F7F7F"/>
                <w:sz w:val="28"/>
                <w:szCs w:val="28"/>
                <w:lang w:val="en-US" w:eastAsia="zh-CN"/>
              </w:rPr>
            </w:pPr>
          </w:p>
        </w:tc>
      </w:tr>
      <w:tr w14:paraId="2F1A7D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2"/>
          </w:tcPr>
          <w:p w14:paraId="102B2C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7F7F7F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32"/>
                <w:szCs w:val="32"/>
                <w:vertAlign w:val="baseline"/>
                <w:lang w:val="en-US" w:eastAsia="zh-CN"/>
              </w:rPr>
              <w:t>3.模式创新与市场验证</w:t>
            </w:r>
          </w:p>
        </w:tc>
      </w:tr>
      <w:tr w14:paraId="45ACFE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86" w:type="dxa"/>
            <w:vAlign w:val="center"/>
          </w:tcPr>
          <w:p w14:paraId="4714A5EB">
            <w:pPr>
              <w:autoSpaceDE w:val="0"/>
              <w:spacing w:line="44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sz w:val="28"/>
                <w:szCs w:val="28"/>
              </w:rPr>
            </w:pPr>
          </w:p>
          <w:p w14:paraId="1991DDAC">
            <w:pPr>
              <w:autoSpaceDE w:val="0"/>
              <w:spacing w:line="44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sz w:val="28"/>
                <w:szCs w:val="28"/>
              </w:rPr>
            </w:pPr>
          </w:p>
          <w:p w14:paraId="166DB160">
            <w:pPr>
              <w:autoSpaceDE w:val="0"/>
              <w:spacing w:line="44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sz w:val="28"/>
                <w:szCs w:val="28"/>
              </w:rPr>
            </w:pPr>
          </w:p>
          <w:p w14:paraId="52603761">
            <w:pPr>
              <w:autoSpaceDE w:val="0"/>
              <w:spacing w:line="44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28"/>
                <w:szCs w:val="28"/>
              </w:rPr>
              <w:t>模式创新性</w:t>
            </w:r>
          </w:p>
        </w:tc>
        <w:tc>
          <w:tcPr>
            <w:tcW w:w="6636" w:type="dxa"/>
            <w:vAlign w:val="top"/>
          </w:tcPr>
          <w:p w14:paraId="2C6A78FF">
            <w:pPr>
              <w:pStyle w:val="5"/>
              <w:keepNext w:val="0"/>
              <w:keepLines w:val="0"/>
              <w:widowControl/>
              <w:suppressLineNumbers w:val="0"/>
              <w:ind w:left="0" w:firstLine="0"/>
              <w:rPr>
                <w:rFonts w:hint="eastAsia" w:ascii="仿宋_GB2312" w:hAnsi="仿宋_GB2312" w:eastAsia="仿宋_GB2312" w:cs="仿宋_GB2312"/>
                <w:i/>
                <w:iCs/>
                <w:color w:val="7F7F7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/>
                <w:iCs/>
                <w:color w:val="7F7F7F"/>
                <w:kern w:val="2"/>
                <w:sz w:val="24"/>
                <w:szCs w:val="24"/>
                <w:lang w:val="en-US" w:eastAsia="zh-CN" w:bidi="ar-SA"/>
              </w:rPr>
              <w:t>如何打破传统文旅产业分工与盈利模式？新型协作网络与价值分配机制是什么？</w:t>
            </w:r>
          </w:p>
          <w:p w14:paraId="3002560F">
            <w:pPr>
              <w:pStyle w:val="5"/>
              <w:keepNext w:val="0"/>
              <w:keepLines w:val="0"/>
              <w:widowControl/>
              <w:suppressLineNumbers w:val="0"/>
              <w:ind w:left="0" w:firstLine="0"/>
              <w:rPr>
                <w:rFonts w:hint="eastAsia" w:ascii="仿宋_GB2312" w:hAnsi="仿宋_GB2312" w:eastAsia="仿宋_GB2312" w:cs="仿宋_GB2312"/>
                <w:i/>
                <w:iCs/>
                <w:color w:val="7F7F7F"/>
                <w:kern w:val="2"/>
                <w:sz w:val="24"/>
                <w:szCs w:val="24"/>
                <w:lang w:val="en-US" w:eastAsia="zh-CN" w:bidi="ar-SA"/>
              </w:rPr>
            </w:pPr>
          </w:p>
          <w:p w14:paraId="35BFCE2C">
            <w:pPr>
              <w:pStyle w:val="5"/>
              <w:keepNext w:val="0"/>
              <w:keepLines w:val="0"/>
              <w:widowControl/>
              <w:suppressLineNumbers w:val="0"/>
              <w:ind w:left="0" w:firstLine="0"/>
              <w:rPr>
                <w:rFonts w:hint="eastAsia" w:ascii="仿宋_GB2312" w:hAnsi="仿宋_GB2312" w:eastAsia="仿宋_GB2312" w:cs="仿宋_GB2312"/>
                <w:i/>
                <w:iCs/>
                <w:color w:val="7F7F7F"/>
                <w:kern w:val="2"/>
                <w:sz w:val="24"/>
                <w:szCs w:val="24"/>
                <w:lang w:val="en-US" w:eastAsia="zh-CN" w:bidi="ar-SA"/>
              </w:rPr>
            </w:pPr>
          </w:p>
          <w:p w14:paraId="6EE082B9">
            <w:pPr>
              <w:pStyle w:val="5"/>
              <w:keepNext w:val="0"/>
              <w:keepLines w:val="0"/>
              <w:widowControl/>
              <w:suppressLineNumbers w:val="0"/>
              <w:ind w:left="0" w:firstLine="0"/>
              <w:rPr>
                <w:rFonts w:hint="eastAsia" w:ascii="仿宋_GB2312" w:hAnsi="仿宋_GB2312" w:eastAsia="仿宋_GB2312" w:cs="仿宋_GB2312"/>
                <w:i/>
                <w:iCs/>
                <w:color w:val="7F7F7F"/>
                <w:kern w:val="2"/>
                <w:sz w:val="24"/>
                <w:szCs w:val="24"/>
                <w:lang w:val="en-US" w:eastAsia="zh-CN" w:bidi="ar-SA"/>
              </w:rPr>
            </w:pPr>
          </w:p>
          <w:p w14:paraId="12D6818C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firstLine="0"/>
              <w:textAlignment w:val="auto"/>
              <w:rPr>
                <w:rStyle w:val="9"/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Style w:val="9"/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商业模式类型：</w:t>
            </w:r>
          </w:p>
          <w:p w14:paraId="354C8FBB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firstLine="0"/>
              <w:textAlignment w:val="auto"/>
              <w:rPr>
                <w:rFonts w:hint="eastAsia" w:ascii="仿宋_GB2312" w:hAnsi="仿宋_GB2312" w:eastAsia="仿宋_GB2312" w:cs="仿宋_GB2312"/>
                <w:color w:val="7F7F7F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  <w:t>□订阅式文旅服务 □文旅数字资产交易 □虚实共生运营 □平台化服务 □数据驱动服务 □其他创新模式</w:t>
            </w:r>
          </w:p>
        </w:tc>
      </w:tr>
      <w:tr w14:paraId="715C1D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86" w:type="dxa"/>
            <w:vAlign w:val="center"/>
          </w:tcPr>
          <w:p w14:paraId="00654611">
            <w:pPr>
              <w:autoSpaceDE w:val="0"/>
              <w:spacing w:line="44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28"/>
                <w:szCs w:val="28"/>
              </w:rPr>
              <w:t>市场验证与成长性</w:t>
            </w:r>
          </w:p>
        </w:tc>
        <w:tc>
          <w:tcPr>
            <w:tcW w:w="6636" w:type="dxa"/>
            <w:vAlign w:val="top"/>
          </w:tcPr>
          <w:p w14:paraId="6AB2A628">
            <w:pPr>
              <w:pStyle w:val="5"/>
              <w:keepNext w:val="0"/>
              <w:keepLines w:val="0"/>
              <w:widowControl/>
              <w:suppressLineNumbers w:val="0"/>
              <w:ind w:left="0" w:firstLine="0"/>
              <w:rPr>
                <w:rFonts w:hint="eastAsia" w:ascii="仿宋_GB2312" w:hAnsi="仿宋_GB2312" w:eastAsia="仿宋_GB2312" w:cs="仿宋_GB2312"/>
                <w:i/>
                <w:iCs/>
                <w:color w:val="7F7F7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/>
                <w:iCs/>
                <w:color w:val="7F7F7F"/>
                <w:kern w:val="2"/>
                <w:sz w:val="24"/>
                <w:szCs w:val="24"/>
                <w:lang w:val="en-US" w:eastAsia="zh-CN" w:bidi="ar-SA"/>
              </w:rPr>
              <w:t>目标用户群体与市场规模情况，市场竞争力分析情况及近12个月关键运营数据</w:t>
            </w:r>
          </w:p>
          <w:p w14:paraId="6A1836EA">
            <w:pPr>
              <w:snapToGrid w:val="0"/>
              <w:spacing w:line="240" w:lineRule="auto"/>
              <w:ind w:left="0" w:leftChars="0" w:firstLine="0" w:firstLineChars="0"/>
              <w:rPr>
                <w:rFonts w:hint="eastAsia" w:ascii="仿宋_GB2312" w:hAnsi="仿宋_GB2312" w:eastAsia="仿宋_GB2312" w:cs="仿宋_GB2312"/>
                <w:color w:val="7F7F7F"/>
                <w:sz w:val="28"/>
                <w:szCs w:val="28"/>
                <w:lang w:val="en-US" w:eastAsia="zh-CN"/>
              </w:rPr>
            </w:pPr>
          </w:p>
          <w:p w14:paraId="5A4CBEB9">
            <w:pPr>
              <w:snapToGrid w:val="0"/>
              <w:spacing w:line="240" w:lineRule="auto"/>
              <w:ind w:left="0" w:leftChars="0" w:firstLine="0" w:firstLineChars="0"/>
              <w:rPr>
                <w:rFonts w:hint="eastAsia" w:ascii="仿宋_GB2312" w:hAnsi="仿宋_GB2312" w:eastAsia="仿宋_GB2312" w:cs="仿宋_GB2312"/>
                <w:color w:val="7F7F7F"/>
                <w:sz w:val="28"/>
                <w:szCs w:val="28"/>
                <w:lang w:val="en-US" w:eastAsia="zh-CN"/>
              </w:rPr>
            </w:pPr>
          </w:p>
          <w:p w14:paraId="32F4C3E2">
            <w:pPr>
              <w:snapToGrid w:val="0"/>
              <w:spacing w:line="240" w:lineRule="auto"/>
              <w:ind w:left="0" w:leftChars="0" w:firstLine="0" w:firstLineChars="0"/>
              <w:rPr>
                <w:rFonts w:hint="eastAsia" w:ascii="仿宋_GB2312" w:hAnsi="仿宋_GB2312" w:eastAsia="仿宋_GB2312" w:cs="仿宋_GB2312"/>
                <w:color w:val="7F7F7F"/>
                <w:sz w:val="28"/>
                <w:szCs w:val="28"/>
                <w:lang w:val="en-US" w:eastAsia="zh-CN"/>
              </w:rPr>
            </w:pPr>
          </w:p>
          <w:p w14:paraId="612D0371">
            <w:pPr>
              <w:snapToGrid w:val="0"/>
              <w:spacing w:line="240" w:lineRule="auto"/>
              <w:ind w:left="0" w:leftChars="0" w:firstLine="0" w:firstLineChars="0"/>
              <w:rPr>
                <w:rFonts w:hint="eastAsia" w:ascii="仿宋_GB2312" w:hAnsi="仿宋_GB2312" w:eastAsia="仿宋_GB2312" w:cs="仿宋_GB2312"/>
                <w:color w:val="7F7F7F"/>
                <w:sz w:val="28"/>
                <w:szCs w:val="28"/>
                <w:lang w:val="en-US" w:eastAsia="zh-CN"/>
              </w:rPr>
            </w:pPr>
          </w:p>
          <w:p w14:paraId="4C7C9F48">
            <w:pPr>
              <w:snapToGrid w:val="0"/>
              <w:spacing w:line="240" w:lineRule="auto"/>
              <w:ind w:left="0" w:leftChars="0" w:firstLine="0" w:firstLineChars="0"/>
              <w:rPr>
                <w:rFonts w:hint="eastAsia" w:ascii="仿宋_GB2312" w:hAnsi="仿宋_GB2312" w:eastAsia="仿宋_GB2312" w:cs="仿宋_GB2312"/>
                <w:color w:val="7F7F7F"/>
                <w:sz w:val="28"/>
                <w:szCs w:val="28"/>
                <w:lang w:val="en-US" w:eastAsia="zh-CN"/>
              </w:rPr>
            </w:pPr>
          </w:p>
        </w:tc>
      </w:tr>
      <w:tr w14:paraId="2903AC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86" w:type="dxa"/>
            <w:vAlign w:val="center"/>
          </w:tcPr>
          <w:p w14:paraId="68AE578D">
            <w:pPr>
              <w:autoSpaceDE w:val="0"/>
              <w:spacing w:line="44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28"/>
                <w:szCs w:val="28"/>
              </w:rPr>
              <w:t>技术融合</w:t>
            </w:r>
          </w:p>
          <w:p w14:paraId="2638961C">
            <w:pPr>
              <w:autoSpaceDE w:val="0"/>
              <w:spacing w:line="44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28"/>
                <w:szCs w:val="28"/>
              </w:rPr>
              <w:t>深度</w:t>
            </w:r>
          </w:p>
        </w:tc>
        <w:tc>
          <w:tcPr>
            <w:tcW w:w="6636" w:type="dxa"/>
            <w:vAlign w:val="top"/>
          </w:tcPr>
          <w:p w14:paraId="1B1DE316">
            <w:pPr>
              <w:pStyle w:val="5"/>
              <w:keepNext w:val="0"/>
              <w:keepLines w:val="0"/>
              <w:widowControl/>
              <w:suppressLineNumbers w:val="0"/>
              <w:ind w:left="0" w:firstLine="0"/>
              <w:rPr>
                <w:rFonts w:hint="eastAsia" w:ascii="仿宋_GB2312" w:hAnsi="仿宋_GB2312" w:eastAsia="仿宋_GB2312" w:cs="仿宋_GB2312"/>
                <w:i/>
                <w:iCs/>
                <w:color w:val="7F7F7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/>
                <w:iCs/>
                <w:color w:val="7F7F7F"/>
                <w:kern w:val="2"/>
                <w:sz w:val="24"/>
                <w:szCs w:val="24"/>
                <w:lang w:val="en-US" w:eastAsia="zh-CN" w:bidi="ar-SA"/>
              </w:rPr>
              <w:t>如何以数据为关键生产要素重构服务流程？研发投入与技术团队情况。</w:t>
            </w:r>
          </w:p>
          <w:p w14:paraId="7540AEF2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firstLine="0"/>
              <w:textAlignment w:val="auto"/>
              <w:rPr>
                <w:rStyle w:val="9"/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7"/>
                <w:szCs w:val="27"/>
                <w:lang w:val="en-US" w:eastAsia="zh-CN"/>
              </w:rPr>
            </w:pPr>
          </w:p>
          <w:p w14:paraId="6C99A56F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firstLine="0"/>
              <w:textAlignment w:val="auto"/>
              <w:rPr>
                <w:rStyle w:val="9"/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7"/>
                <w:szCs w:val="27"/>
                <w:lang w:val="en-US" w:eastAsia="zh-CN"/>
              </w:rPr>
            </w:pPr>
          </w:p>
          <w:p w14:paraId="394E119C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firstLine="0"/>
              <w:textAlignment w:val="auto"/>
              <w:rPr>
                <w:rStyle w:val="9"/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Style w:val="9"/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核心技术资产与壁垒：</w:t>
            </w:r>
          </w:p>
          <w:p w14:paraId="683FB776">
            <w:pPr>
              <w:keepNext w:val="0"/>
              <w:keepLines w:val="0"/>
              <w:widowControl/>
              <w:suppressLineNumbers w:val="0"/>
              <w:spacing w:before="80" w:beforeAutospacing="0" w:after="80" w:afterAutospacing="0"/>
              <w:ind w:left="0" w:right="0" w:firstLine="0"/>
              <w:jc w:val="left"/>
              <w:rPr>
                <w:rFonts w:hint="eastAsia" w:ascii="仿宋_GB2312" w:hAnsi="仿宋_GB2312" w:eastAsia="仿宋_GB2312" w:cs="仿宋_GB2312"/>
                <w:color w:val="7F7F7F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  <w:t>□发明专利 □软件著作权 □核心算法/模型 □自主技术平台 □独家数据资源 □行业准入资质</w:t>
            </w:r>
          </w:p>
          <w:p w14:paraId="73266619">
            <w:pPr>
              <w:snapToGrid w:val="0"/>
              <w:spacing w:line="240" w:lineRule="auto"/>
              <w:ind w:left="0" w:leftChars="0" w:firstLine="0" w:firstLineChars="0"/>
              <w:rPr>
                <w:rFonts w:hint="eastAsia" w:ascii="仿宋_GB2312" w:hAnsi="仿宋_GB2312" w:eastAsia="仿宋_GB2312" w:cs="仿宋_GB2312"/>
                <w:color w:val="7F7F7F"/>
                <w:sz w:val="28"/>
                <w:szCs w:val="28"/>
                <w:lang w:val="en-US" w:eastAsia="zh-CN"/>
              </w:rPr>
            </w:pPr>
          </w:p>
        </w:tc>
      </w:tr>
      <w:tr w14:paraId="132CF9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86" w:type="dxa"/>
            <w:vAlign w:val="center"/>
          </w:tcPr>
          <w:p w14:paraId="56BBACC9">
            <w:pPr>
              <w:autoSpaceDE w:val="0"/>
              <w:spacing w:line="44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sz w:val="28"/>
                <w:szCs w:val="28"/>
              </w:rPr>
            </w:pPr>
          </w:p>
          <w:p w14:paraId="33E55D08">
            <w:pPr>
              <w:autoSpaceDE w:val="0"/>
              <w:spacing w:line="44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sz w:val="28"/>
                <w:szCs w:val="28"/>
              </w:rPr>
            </w:pPr>
          </w:p>
          <w:p w14:paraId="5A8ED911">
            <w:pPr>
              <w:autoSpaceDE w:val="0"/>
              <w:spacing w:line="44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sz w:val="28"/>
                <w:szCs w:val="28"/>
              </w:rPr>
            </w:pPr>
          </w:p>
          <w:p w14:paraId="63EE2A55">
            <w:pPr>
              <w:autoSpaceDE w:val="0"/>
              <w:spacing w:line="44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sz w:val="28"/>
                <w:szCs w:val="28"/>
              </w:rPr>
            </w:pPr>
          </w:p>
          <w:p w14:paraId="5C9E9EDD">
            <w:pPr>
              <w:autoSpaceDE w:val="0"/>
              <w:spacing w:line="44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28"/>
                <w:szCs w:val="28"/>
              </w:rPr>
              <w:t> 用户价值</w:t>
            </w:r>
          </w:p>
          <w:p w14:paraId="73FE484A">
            <w:pPr>
              <w:autoSpaceDE w:val="0"/>
              <w:spacing w:line="44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28"/>
                <w:szCs w:val="28"/>
              </w:rPr>
              <w:t>创造</w:t>
            </w:r>
          </w:p>
        </w:tc>
        <w:tc>
          <w:tcPr>
            <w:tcW w:w="6636" w:type="dxa"/>
            <w:vAlign w:val="top"/>
          </w:tcPr>
          <w:p w14:paraId="09C1E5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/>
              <w:ind w:left="0" w:right="0" w:firstLine="0"/>
              <w:jc w:val="left"/>
              <w:textAlignment w:val="auto"/>
              <w:rPr>
                <w:rFonts w:hint="eastAsia" w:ascii="仿宋_GB2312" w:hAnsi="仿宋_GB2312" w:eastAsia="仿宋_GB2312" w:cs="仿宋_GB2312"/>
                <w:i/>
                <w:iCs/>
                <w:color w:val="7F7F7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/>
                <w:iCs/>
                <w:color w:val="7F7F7F"/>
                <w:kern w:val="2"/>
                <w:sz w:val="24"/>
                <w:szCs w:val="24"/>
                <w:lang w:val="en-US" w:eastAsia="zh-CN" w:bidi="ar-SA"/>
              </w:rPr>
              <w:t>为用户提供的传统业态无法实现的新价值及关键用户数据。</w:t>
            </w:r>
          </w:p>
          <w:p w14:paraId="0685AA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/>
              <w:ind w:left="0" w:right="0" w:firstLine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</w:pPr>
          </w:p>
          <w:p w14:paraId="085FF8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/>
              <w:ind w:left="0" w:right="0" w:firstLine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</w:pPr>
          </w:p>
          <w:p w14:paraId="31CBFA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/>
              <w:ind w:left="0" w:right="0" w:firstLine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</w:pPr>
          </w:p>
          <w:p w14:paraId="243A6A80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firstLine="0"/>
              <w:textAlignment w:val="auto"/>
              <w:rPr>
                <w:rStyle w:val="9"/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Style w:val="9"/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用户价值体现：</w:t>
            </w:r>
          </w:p>
          <w:p w14:paraId="2C46748D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firstLine="0"/>
              <w:textAlignment w:val="auto"/>
              <w:rPr>
                <w:rFonts w:hint="eastAsia" w:ascii="仿宋_GB2312" w:hAnsi="仿宋_GB2312" w:eastAsia="仿宋_GB2312" w:cs="仿宋_GB2312"/>
                <w:color w:val="7F7F7F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  <w:t>□高度个性化定制 □虚实联动体验 □社群化互动 □共创式内容生产 □便捷的一站式服务 □其他</w:t>
            </w:r>
          </w:p>
        </w:tc>
      </w:tr>
      <w:tr w14:paraId="01A078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86" w:type="dxa"/>
            <w:vAlign w:val="center"/>
          </w:tcPr>
          <w:p w14:paraId="46FEEC23">
            <w:pPr>
              <w:autoSpaceDE w:val="0"/>
              <w:spacing w:line="44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28"/>
                <w:szCs w:val="28"/>
              </w:rPr>
              <w:t> 生态协同性</w:t>
            </w:r>
          </w:p>
        </w:tc>
        <w:tc>
          <w:tcPr>
            <w:tcW w:w="6636" w:type="dxa"/>
            <w:vAlign w:val="top"/>
          </w:tcPr>
          <w:p w14:paraId="1860E93B">
            <w:pPr>
              <w:pStyle w:val="5"/>
              <w:keepNext w:val="0"/>
              <w:keepLines w:val="0"/>
              <w:widowControl/>
              <w:suppressLineNumbers w:val="0"/>
              <w:ind w:left="0" w:firstLine="0"/>
              <w:rPr>
                <w:rFonts w:hint="eastAsia" w:ascii="仿宋_GB2312" w:hAnsi="仿宋_GB2312" w:eastAsia="仿宋_GB2312" w:cs="仿宋_GB2312"/>
                <w:i/>
                <w:iCs/>
                <w:color w:val="7F7F7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/>
                <w:iCs/>
                <w:color w:val="7F7F7F"/>
                <w:kern w:val="2"/>
                <w:sz w:val="24"/>
                <w:szCs w:val="24"/>
                <w:lang w:val="en-US" w:eastAsia="zh-CN" w:bidi="ar-SA"/>
              </w:rPr>
              <w:t>如何带动产业链上下游及跨界伙伴共同发展？生态参与方与价值分配及合作伙伴数量、带动就业人数平台开放程度等关键生态数据。</w:t>
            </w:r>
          </w:p>
          <w:p w14:paraId="039A4C65">
            <w:pPr>
              <w:snapToGrid w:val="0"/>
              <w:spacing w:line="240" w:lineRule="auto"/>
              <w:ind w:left="0" w:leftChars="0" w:firstLine="0" w:firstLineChars="0"/>
              <w:rPr>
                <w:rFonts w:hint="default" w:ascii="仿宋_GB2312" w:hAnsi="仿宋_GB2312" w:eastAsia="仿宋_GB2312" w:cs="仿宋_GB2312"/>
                <w:color w:val="7F7F7F"/>
                <w:sz w:val="28"/>
                <w:szCs w:val="28"/>
                <w:lang w:val="en-US" w:eastAsia="zh-CN"/>
              </w:rPr>
            </w:pPr>
          </w:p>
          <w:p w14:paraId="37FECDB9">
            <w:pPr>
              <w:snapToGrid w:val="0"/>
              <w:spacing w:line="240" w:lineRule="auto"/>
              <w:ind w:left="0" w:leftChars="0" w:firstLine="0" w:firstLineChars="0"/>
              <w:rPr>
                <w:rFonts w:hint="default" w:ascii="仿宋_GB2312" w:hAnsi="仿宋_GB2312" w:eastAsia="仿宋_GB2312" w:cs="仿宋_GB2312"/>
                <w:color w:val="7F7F7F"/>
                <w:sz w:val="28"/>
                <w:szCs w:val="28"/>
                <w:lang w:val="en-US" w:eastAsia="zh-CN"/>
              </w:rPr>
            </w:pPr>
          </w:p>
          <w:p w14:paraId="4CA2BE0C">
            <w:pPr>
              <w:snapToGrid w:val="0"/>
              <w:spacing w:line="240" w:lineRule="auto"/>
              <w:ind w:left="0" w:leftChars="0" w:firstLine="0" w:firstLineChars="0"/>
              <w:rPr>
                <w:rFonts w:hint="default" w:ascii="仿宋_GB2312" w:hAnsi="仿宋_GB2312" w:eastAsia="仿宋_GB2312" w:cs="仿宋_GB2312"/>
                <w:color w:val="7F7F7F"/>
                <w:sz w:val="28"/>
                <w:szCs w:val="28"/>
                <w:lang w:val="en-US" w:eastAsia="zh-CN"/>
              </w:rPr>
            </w:pPr>
          </w:p>
          <w:p w14:paraId="35ECE975">
            <w:pPr>
              <w:snapToGrid w:val="0"/>
              <w:spacing w:line="240" w:lineRule="auto"/>
              <w:ind w:left="0" w:leftChars="0" w:firstLine="0" w:firstLineChars="0"/>
              <w:rPr>
                <w:rFonts w:hint="default" w:ascii="仿宋_GB2312" w:hAnsi="仿宋_GB2312" w:eastAsia="仿宋_GB2312" w:cs="仿宋_GB2312"/>
                <w:color w:val="7F7F7F"/>
                <w:sz w:val="28"/>
                <w:szCs w:val="28"/>
                <w:lang w:val="en-US" w:eastAsia="zh-CN"/>
              </w:rPr>
            </w:pPr>
          </w:p>
          <w:p w14:paraId="121F2F31">
            <w:pPr>
              <w:snapToGrid w:val="0"/>
              <w:spacing w:line="240" w:lineRule="auto"/>
              <w:ind w:left="0" w:leftChars="0" w:firstLine="0" w:firstLineChars="0"/>
              <w:rPr>
                <w:rFonts w:hint="default" w:ascii="仿宋_GB2312" w:hAnsi="仿宋_GB2312" w:eastAsia="仿宋_GB2312" w:cs="仿宋_GB2312"/>
                <w:color w:val="7F7F7F"/>
                <w:sz w:val="28"/>
                <w:szCs w:val="28"/>
                <w:lang w:val="en-US" w:eastAsia="zh-CN"/>
              </w:rPr>
            </w:pPr>
          </w:p>
          <w:p w14:paraId="71F55EAB">
            <w:pPr>
              <w:snapToGrid w:val="0"/>
              <w:spacing w:line="240" w:lineRule="auto"/>
              <w:ind w:left="0" w:leftChars="0" w:firstLine="0" w:firstLineChars="0"/>
              <w:rPr>
                <w:rFonts w:hint="default" w:ascii="仿宋_GB2312" w:hAnsi="仿宋_GB2312" w:eastAsia="仿宋_GB2312" w:cs="仿宋_GB2312"/>
                <w:color w:val="7F7F7F"/>
                <w:sz w:val="28"/>
                <w:szCs w:val="28"/>
                <w:lang w:val="en-US" w:eastAsia="zh-CN"/>
              </w:rPr>
            </w:pPr>
          </w:p>
          <w:p w14:paraId="60A70B23">
            <w:pPr>
              <w:snapToGrid w:val="0"/>
              <w:spacing w:line="240" w:lineRule="auto"/>
              <w:ind w:left="0" w:leftChars="0" w:firstLine="0" w:firstLineChars="0"/>
              <w:rPr>
                <w:rFonts w:hint="eastAsia" w:ascii="仿宋_GB2312" w:hAnsi="仿宋_GB2312" w:eastAsia="仿宋_GB2312" w:cs="仿宋_GB2312"/>
                <w:color w:val="7F7F7F"/>
                <w:sz w:val="28"/>
                <w:szCs w:val="28"/>
                <w:lang w:val="en-US" w:eastAsia="zh-CN"/>
              </w:rPr>
            </w:pPr>
          </w:p>
        </w:tc>
      </w:tr>
      <w:tr w14:paraId="55988D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2"/>
            <w:vAlign w:val="center"/>
          </w:tcPr>
          <w:p w14:paraId="7610B7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position w:val="6"/>
                <w:sz w:val="24"/>
                <w:lang w:val="en-US"/>
              </w:rPr>
            </w:pPr>
            <w:r>
              <w:rPr>
                <w:rFonts w:hint="eastAsia" w:ascii="黑体" w:hAnsi="黑体" w:eastAsia="黑体" w:cs="黑体"/>
                <w:b/>
                <w:bCs/>
                <w:sz w:val="32"/>
                <w:szCs w:val="32"/>
                <w:vertAlign w:val="baseline"/>
                <w:lang w:val="en-US" w:eastAsia="zh-CN"/>
              </w:rPr>
              <w:t>4.综合效益及未来规划</w:t>
            </w:r>
          </w:p>
        </w:tc>
      </w:tr>
      <w:tr w14:paraId="4C7CEE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86" w:type="dxa"/>
            <w:vAlign w:val="center"/>
          </w:tcPr>
          <w:p w14:paraId="48C1E0E1">
            <w:pPr>
              <w:autoSpaceDE w:val="0"/>
              <w:spacing w:line="440" w:lineRule="exact"/>
              <w:ind w:firstLine="0" w:firstLineChars="0"/>
              <w:jc w:val="center"/>
              <w:rPr>
                <w:rFonts w:hint="default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sz w:val="14"/>
                <w:szCs w:val="14"/>
                <w:shd w:val="clear" w:fill="E9ECE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28"/>
                <w:szCs w:val="28"/>
              </w:rPr>
              <w:t>业态的经济社会效益、产业带动效应和可持续发展能力</w:t>
            </w:r>
            <w:r>
              <w:rPr>
                <w:rFonts w:hint="eastAsia" w:ascii="仿宋_GB2312" w:hAnsi="仿宋_GB2312" w:cs="仿宋_GB2312"/>
                <w:b/>
                <w:bCs w:val="0"/>
                <w:sz w:val="28"/>
                <w:szCs w:val="28"/>
                <w:lang w:val="en-US" w:eastAsia="zh-CN"/>
              </w:rPr>
              <w:t>（500字内）</w:t>
            </w:r>
          </w:p>
        </w:tc>
        <w:tc>
          <w:tcPr>
            <w:tcW w:w="6636" w:type="dxa"/>
            <w:vAlign w:val="top"/>
          </w:tcPr>
          <w:p w14:paraId="74436760">
            <w:pPr>
              <w:snapToGrid w:val="0"/>
              <w:spacing w:line="240" w:lineRule="auto"/>
              <w:ind w:left="0" w:leftChars="0" w:firstLine="0" w:firstLineChars="0"/>
              <w:rPr>
                <w:rFonts w:hint="eastAsia" w:ascii="仿宋_GB2312" w:hAnsi="仿宋_GB2312" w:eastAsia="仿宋_GB2312" w:cs="仿宋_GB2312"/>
                <w:i/>
                <w:iCs/>
                <w:color w:val="7F7F7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/>
                <w:iCs/>
                <w:color w:val="7F7F7F"/>
                <w:kern w:val="2"/>
                <w:sz w:val="24"/>
                <w:szCs w:val="24"/>
                <w:lang w:val="en-US" w:eastAsia="zh-CN" w:bidi="ar-SA"/>
              </w:rPr>
              <w:t>如已实现收益和预期收益情况；对文旅产业升级、就业促进、中小微企业赋能、区域经济发展等方面的贡献；下一步的发展方向、扩展计划和创新路径；业态模式在其他地区、其他文旅场景的推广计划和可行性。</w:t>
            </w:r>
          </w:p>
          <w:p w14:paraId="33381411">
            <w:pPr>
              <w:snapToGrid w:val="0"/>
              <w:spacing w:line="240" w:lineRule="auto"/>
              <w:ind w:left="0" w:leftChars="0" w:firstLine="0" w:firstLineChars="0"/>
              <w:rPr>
                <w:rFonts w:hint="eastAsia" w:ascii="仿宋_GB2312" w:hAnsi="仿宋_GB2312" w:eastAsia="仿宋_GB2312" w:cs="仿宋_GB2312"/>
                <w:color w:val="7F7F7F"/>
                <w:sz w:val="28"/>
                <w:szCs w:val="28"/>
                <w:lang w:val="en-US" w:eastAsia="zh-CN"/>
              </w:rPr>
            </w:pPr>
          </w:p>
          <w:p w14:paraId="6BB2A183">
            <w:pPr>
              <w:snapToGrid w:val="0"/>
              <w:spacing w:line="240" w:lineRule="auto"/>
              <w:ind w:left="0" w:leftChars="0" w:firstLine="0" w:firstLineChars="0"/>
              <w:rPr>
                <w:rFonts w:hint="eastAsia" w:ascii="仿宋_GB2312" w:hAnsi="仿宋_GB2312" w:eastAsia="仿宋_GB2312" w:cs="仿宋_GB2312"/>
                <w:color w:val="7F7F7F"/>
                <w:sz w:val="28"/>
                <w:szCs w:val="28"/>
                <w:lang w:val="en-US" w:eastAsia="zh-CN"/>
              </w:rPr>
            </w:pPr>
          </w:p>
          <w:p w14:paraId="294A65AB">
            <w:pPr>
              <w:snapToGrid w:val="0"/>
              <w:spacing w:line="240" w:lineRule="auto"/>
              <w:ind w:left="0" w:leftChars="0" w:firstLine="0" w:firstLineChars="0"/>
              <w:rPr>
                <w:rFonts w:hint="eastAsia" w:ascii="仿宋_GB2312" w:hAnsi="仿宋_GB2312" w:eastAsia="仿宋_GB2312" w:cs="仿宋_GB2312"/>
                <w:color w:val="7F7F7F"/>
                <w:sz w:val="28"/>
                <w:szCs w:val="28"/>
                <w:lang w:val="en-US" w:eastAsia="zh-CN"/>
              </w:rPr>
            </w:pPr>
          </w:p>
          <w:p w14:paraId="6407FA65">
            <w:pPr>
              <w:snapToGrid w:val="0"/>
              <w:spacing w:line="240" w:lineRule="auto"/>
              <w:ind w:left="0" w:leftChars="0" w:firstLine="0" w:firstLineChars="0"/>
              <w:rPr>
                <w:rFonts w:hint="eastAsia" w:ascii="仿宋_GB2312" w:hAnsi="仿宋_GB2312" w:eastAsia="仿宋_GB2312" w:cs="仿宋_GB2312"/>
                <w:color w:val="7F7F7F"/>
                <w:sz w:val="28"/>
                <w:szCs w:val="28"/>
                <w:lang w:val="en-US" w:eastAsia="zh-CN"/>
              </w:rPr>
            </w:pPr>
          </w:p>
          <w:p w14:paraId="66E20DFF">
            <w:pPr>
              <w:snapToGrid w:val="0"/>
              <w:spacing w:line="240" w:lineRule="auto"/>
              <w:ind w:left="0" w:leftChars="0" w:firstLine="0" w:firstLineChars="0"/>
              <w:rPr>
                <w:rFonts w:hint="eastAsia" w:ascii="仿宋_GB2312" w:hAnsi="仿宋_GB2312" w:eastAsia="仿宋_GB2312" w:cs="仿宋_GB2312"/>
                <w:color w:val="7F7F7F"/>
                <w:sz w:val="28"/>
                <w:szCs w:val="28"/>
                <w:lang w:val="en-US" w:eastAsia="zh-CN"/>
              </w:rPr>
            </w:pPr>
          </w:p>
          <w:p w14:paraId="300C93FC">
            <w:pPr>
              <w:snapToGrid w:val="0"/>
              <w:spacing w:line="240" w:lineRule="auto"/>
              <w:ind w:left="0" w:leftChars="0" w:firstLine="0" w:firstLineChars="0"/>
              <w:rPr>
                <w:rFonts w:hint="eastAsia" w:ascii="仿宋_GB2312" w:hAnsi="仿宋_GB2312" w:eastAsia="仿宋_GB2312" w:cs="仿宋_GB2312"/>
                <w:color w:val="7F7F7F"/>
                <w:sz w:val="28"/>
                <w:szCs w:val="28"/>
                <w:lang w:val="en-US" w:eastAsia="zh-CN"/>
              </w:rPr>
            </w:pPr>
          </w:p>
          <w:p w14:paraId="71F33B3B">
            <w:pPr>
              <w:snapToGrid w:val="0"/>
              <w:spacing w:line="240" w:lineRule="auto"/>
              <w:ind w:left="0" w:leftChars="0" w:firstLine="0" w:firstLineChars="0"/>
              <w:rPr>
                <w:rFonts w:hint="eastAsia" w:ascii="仿宋_GB2312" w:hAnsi="仿宋_GB2312" w:eastAsia="仿宋_GB2312" w:cs="仿宋_GB2312"/>
                <w:color w:val="7F7F7F"/>
                <w:sz w:val="28"/>
                <w:szCs w:val="28"/>
                <w:lang w:val="en-US" w:eastAsia="zh-CN"/>
              </w:rPr>
            </w:pPr>
          </w:p>
          <w:p w14:paraId="0E21DA65">
            <w:pPr>
              <w:snapToGrid w:val="0"/>
              <w:spacing w:line="240" w:lineRule="auto"/>
              <w:ind w:left="0" w:leftChars="0" w:firstLine="0" w:firstLineChars="0"/>
              <w:rPr>
                <w:rFonts w:hint="eastAsia" w:ascii="仿宋_GB2312" w:hAnsi="仿宋_GB2312" w:eastAsia="仿宋_GB2312" w:cs="仿宋_GB2312"/>
                <w:color w:val="7F7F7F"/>
                <w:sz w:val="28"/>
                <w:szCs w:val="28"/>
                <w:lang w:val="en-US" w:eastAsia="zh-CN"/>
              </w:rPr>
            </w:pPr>
          </w:p>
          <w:p w14:paraId="3B22F9E4">
            <w:pPr>
              <w:snapToGrid w:val="0"/>
              <w:spacing w:line="240" w:lineRule="auto"/>
              <w:ind w:left="0" w:leftChars="0" w:firstLine="0" w:firstLineChars="0"/>
              <w:rPr>
                <w:rFonts w:hint="eastAsia" w:ascii="仿宋_GB2312" w:hAnsi="仿宋_GB2312" w:eastAsia="仿宋_GB2312" w:cs="仿宋_GB2312"/>
                <w:color w:val="7F7F7F"/>
                <w:sz w:val="28"/>
                <w:szCs w:val="28"/>
                <w:lang w:val="en-US" w:eastAsia="zh-CN"/>
              </w:rPr>
            </w:pPr>
          </w:p>
        </w:tc>
      </w:tr>
    </w:tbl>
    <w:p w14:paraId="3D63A432"/>
    <w:p w14:paraId="571F6D6F">
      <w:pPr>
        <w:keepNext w:val="0"/>
        <w:keepLines w:val="0"/>
        <w:widowControl/>
        <w:suppressLineNumbers w:val="0"/>
        <w:pBdr>
          <w:left w:val="none" w:color="auto" w:sz="0" w:space="0"/>
        </w:pBdr>
        <w:spacing w:after="100" w:afterAutospacing="0"/>
        <w:ind w:left="0" w:firstLine="0"/>
        <w:jc w:val="left"/>
        <w:rPr>
          <w:rStyle w:val="9"/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27"/>
          <w:szCs w:val="27"/>
          <w:lang w:val="en-US" w:eastAsia="zh-CN" w:bidi="ar"/>
        </w:rPr>
      </w:pPr>
      <w:r>
        <w:rPr>
          <w:rStyle w:val="9"/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27"/>
          <w:szCs w:val="27"/>
          <w:lang w:val="en-US" w:eastAsia="zh-CN" w:bidi="ar"/>
        </w:rPr>
        <w:t>附件清单（请务必按要求提交）</w:t>
      </w:r>
    </w:p>
    <w:p w14:paraId="06D0C8D1">
      <w:pPr>
        <w:keepNext w:val="0"/>
        <w:keepLines w:val="0"/>
        <w:widowControl/>
        <w:suppressLineNumbers w:val="0"/>
        <w:pBdr>
          <w:left w:val="none" w:color="auto" w:sz="0" w:space="0"/>
        </w:pBdr>
        <w:spacing w:before="50" w:beforeAutospacing="0" w:after="100" w:afterAutospacing="0"/>
        <w:ind w:left="0" w:firstLine="0"/>
        <w:jc w:val="left"/>
        <w:rPr>
          <w:rFonts w:hint="eastAsia" w:ascii="仿宋_GB2312" w:hAnsi="仿宋_GB2312" w:eastAsia="仿宋_GB2312" w:cs="仿宋_GB2312"/>
          <w:b/>
          <w:b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 w:val="0"/>
          <w:sz w:val="28"/>
          <w:szCs w:val="28"/>
          <w:lang w:val="en-US" w:eastAsia="zh-CN"/>
        </w:rPr>
        <w:t>附件A：业态核心价值演示材料</w:t>
      </w:r>
    </w:p>
    <w:p w14:paraId="08CA7333">
      <w:pPr>
        <w:keepNext w:val="0"/>
        <w:keepLines w:val="0"/>
        <w:widowControl/>
        <w:suppressLineNumbers w:val="0"/>
        <w:pBdr>
          <w:left w:val="none" w:color="auto" w:sz="0" w:space="0"/>
        </w:pBdr>
        <w:spacing w:before="50" w:beforeAutospacing="0" w:after="100" w:afterAutospacing="0"/>
        <w:ind w:left="0" w:firstLine="480" w:firstLineChars="20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666666"/>
          <w:spacing w:val="0"/>
          <w:kern w:val="0"/>
          <w:sz w:val="24"/>
          <w:szCs w:val="24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666666"/>
          <w:spacing w:val="0"/>
          <w:kern w:val="0"/>
          <w:sz w:val="24"/>
          <w:szCs w:val="24"/>
          <w:lang w:val="en-US" w:eastAsia="zh-CN" w:bidi="ar"/>
        </w:rPr>
        <w:t>3-5分钟短视频或10-15页PPT，必须包含：1）业态运作模式演示 2）核心功能展示 3）用户案例展示</w:t>
      </w:r>
    </w:p>
    <w:p w14:paraId="6132FD53">
      <w:pPr>
        <w:keepNext w:val="0"/>
        <w:keepLines w:val="0"/>
        <w:widowControl/>
        <w:suppressLineNumbers w:val="0"/>
        <w:pBdr>
          <w:left w:val="none" w:color="auto" w:sz="0" w:space="0"/>
        </w:pBdr>
        <w:spacing w:before="50" w:beforeAutospacing="0" w:after="100" w:afterAutospacing="0"/>
        <w:ind w:left="0" w:firstLine="482" w:firstLineChars="200"/>
        <w:jc w:val="left"/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666666"/>
          <w:spacing w:val="0"/>
          <w:kern w:val="0"/>
          <w:sz w:val="24"/>
          <w:szCs w:val="24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666666"/>
          <w:spacing w:val="0"/>
          <w:kern w:val="0"/>
          <w:sz w:val="24"/>
          <w:szCs w:val="24"/>
          <w:lang w:val="en-US" w:eastAsia="zh-CN" w:bidi="ar"/>
        </w:rPr>
        <w:t>提交格式：MP4/PPT/PDF，文件大小≤100MB</w:t>
      </w:r>
    </w:p>
    <w:p w14:paraId="63E66E89">
      <w:pPr>
        <w:keepNext w:val="0"/>
        <w:keepLines w:val="0"/>
        <w:widowControl/>
        <w:suppressLineNumbers w:val="0"/>
        <w:pBdr>
          <w:left w:val="none" w:color="auto" w:sz="0" w:space="0"/>
        </w:pBdr>
        <w:spacing w:before="50" w:beforeAutospacing="0" w:after="100" w:afterAutospacing="0"/>
        <w:ind w:left="0" w:firstLine="0"/>
        <w:jc w:val="left"/>
        <w:rPr>
          <w:rFonts w:hint="eastAsia" w:ascii="仿宋_GB2312" w:hAnsi="仿宋_GB2312" w:eastAsia="仿宋_GB2312" w:cs="仿宋_GB2312"/>
          <w:b/>
          <w:b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 w:val="0"/>
          <w:sz w:val="28"/>
          <w:szCs w:val="28"/>
          <w:lang w:val="en-US" w:eastAsia="zh-CN"/>
        </w:rPr>
        <w:t>附件B：商业模式与生态结构图</w:t>
      </w:r>
    </w:p>
    <w:p w14:paraId="2CEF5CFE">
      <w:pPr>
        <w:keepNext w:val="0"/>
        <w:keepLines w:val="0"/>
        <w:widowControl/>
        <w:suppressLineNumbers w:val="0"/>
        <w:pBdr>
          <w:left w:val="none" w:color="auto" w:sz="0" w:space="0"/>
        </w:pBdr>
        <w:spacing w:before="50" w:beforeAutospacing="0" w:after="100" w:afterAutospacing="0"/>
        <w:ind w:left="0" w:firstLine="480" w:firstLineChars="20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666666"/>
          <w:spacing w:val="0"/>
          <w:kern w:val="0"/>
          <w:sz w:val="24"/>
          <w:szCs w:val="24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666666"/>
          <w:spacing w:val="0"/>
          <w:kern w:val="0"/>
          <w:sz w:val="24"/>
          <w:szCs w:val="24"/>
          <w:lang w:val="en-US" w:eastAsia="zh-CN" w:bidi="ar"/>
        </w:rPr>
        <w:t>清晰的商业模式图、生态合作网络图、价值链分配示意图</w:t>
      </w:r>
    </w:p>
    <w:p w14:paraId="7BC9C348">
      <w:pPr>
        <w:keepNext w:val="0"/>
        <w:keepLines w:val="0"/>
        <w:widowControl/>
        <w:suppressLineNumbers w:val="0"/>
        <w:pBdr>
          <w:left w:val="none" w:color="auto" w:sz="0" w:space="0"/>
        </w:pBdr>
        <w:spacing w:before="50" w:beforeAutospacing="0" w:after="100" w:afterAutospacing="0"/>
        <w:ind w:left="0" w:firstLine="482" w:firstLineChars="200"/>
        <w:jc w:val="left"/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666666"/>
          <w:spacing w:val="0"/>
          <w:kern w:val="0"/>
          <w:sz w:val="24"/>
          <w:szCs w:val="24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666666"/>
          <w:spacing w:val="0"/>
          <w:kern w:val="0"/>
          <w:sz w:val="24"/>
          <w:szCs w:val="24"/>
          <w:lang w:val="en-US" w:eastAsia="zh-CN" w:bidi="ar"/>
        </w:rPr>
        <w:t>提交格式：PDF/JPG，文件大小≤20MB</w:t>
      </w:r>
    </w:p>
    <w:p w14:paraId="14215A1C">
      <w:pPr>
        <w:keepNext w:val="0"/>
        <w:keepLines w:val="0"/>
        <w:widowControl/>
        <w:suppressLineNumbers w:val="0"/>
        <w:pBdr>
          <w:left w:val="none" w:color="auto" w:sz="0" w:space="0"/>
        </w:pBdr>
        <w:spacing w:before="50" w:beforeAutospacing="0" w:after="100" w:afterAutospacing="0"/>
        <w:ind w:left="0" w:firstLine="0"/>
        <w:jc w:val="left"/>
        <w:rPr>
          <w:rFonts w:hint="eastAsia" w:ascii="仿宋_GB2312" w:hAnsi="仿宋_GB2312" w:eastAsia="仿宋_GB2312" w:cs="仿宋_GB2312"/>
          <w:b/>
          <w:b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 w:val="0"/>
          <w:sz w:val="28"/>
          <w:szCs w:val="28"/>
          <w:lang w:val="en-US" w:eastAsia="zh-CN"/>
        </w:rPr>
        <w:t>附件C：关键运营数据报告</w:t>
      </w:r>
    </w:p>
    <w:p w14:paraId="769CEC96">
      <w:pPr>
        <w:keepNext w:val="0"/>
        <w:keepLines w:val="0"/>
        <w:widowControl/>
        <w:suppressLineNumbers w:val="0"/>
        <w:pBdr>
          <w:left w:val="none" w:color="auto" w:sz="0" w:space="0"/>
        </w:pBdr>
        <w:spacing w:before="50" w:beforeAutospacing="0" w:after="100" w:afterAutospacing="0"/>
        <w:ind w:left="0" w:firstLine="480" w:firstLineChars="20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666666"/>
          <w:spacing w:val="0"/>
          <w:kern w:val="0"/>
          <w:sz w:val="24"/>
          <w:szCs w:val="24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666666"/>
          <w:spacing w:val="0"/>
          <w:kern w:val="0"/>
          <w:sz w:val="24"/>
          <w:szCs w:val="24"/>
          <w:lang w:val="en-US" w:eastAsia="zh-CN" w:bidi="ar"/>
        </w:rPr>
        <w:t>近12个月运营数据摘要，包含：营收数据、用户数据、增长数据等核心指标，需提供数据来源说明</w:t>
      </w:r>
    </w:p>
    <w:p w14:paraId="7D1E5396">
      <w:pPr>
        <w:keepNext w:val="0"/>
        <w:keepLines w:val="0"/>
        <w:widowControl/>
        <w:suppressLineNumbers w:val="0"/>
        <w:pBdr>
          <w:left w:val="none" w:color="auto" w:sz="0" w:space="0"/>
        </w:pBdr>
        <w:spacing w:before="50" w:beforeAutospacing="0" w:after="100" w:afterAutospacing="0"/>
        <w:ind w:left="0" w:firstLine="482" w:firstLineChars="200"/>
        <w:jc w:val="left"/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666666"/>
          <w:spacing w:val="0"/>
          <w:kern w:val="0"/>
          <w:sz w:val="24"/>
          <w:szCs w:val="24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666666"/>
          <w:spacing w:val="0"/>
          <w:kern w:val="0"/>
          <w:sz w:val="24"/>
          <w:szCs w:val="24"/>
          <w:lang w:val="en-US" w:eastAsia="zh-CN" w:bidi="ar"/>
        </w:rPr>
        <w:t>提交格式：Excel/PDF，文件大小≤10MB</w:t>
      </w:r>
    </w:p>
    <w:p w14:paraId="232F1F47">
      <w:pPr>
        <w:keepNext w:val="0"/>
        <w:keepLines w:val="0"/>
        <w:widowControl/>
        <w:suppressLineNumbers w:val="0"/>
        <w:pBdr>
          <w:left w:val="none" w:color="auto" w:sz="0" w:space="0"/>
        </w:pBdr>
        <w:spacing w:before="50" w:beforeAutospacing="0" w:after="100" w:afterAutospacing="0"/>
        <w:ind w:left="0" w:firstLine="0"/>
        <w:jc w:val="left"/>
        <w:rPr>
          <w:rFonts w:hint="eastAsia" w:ascii="仿宋_GB2312" w:hAnsi="仿宋_GB2312" w:eastAsia="仿宋_GB2312" w:cs="仿宋_GB2312"/>
          <w:b/>
          <w:b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 w:val="0"/>
          <w:sz w:val="28"/>
          <w:szCs w:val="28"/>
          <w:lang w:val="en-US" w:eastAsia="zh-CN"/>
        </w:rPr>
        <w:t>附件D：用户价值验证材料（四选二）</w:t>
      </w:r>
    </w:p>
    <w:p w14:paraId="71635CCD">
      <w:pPr>
        <w:keepNext w:val="0"/>
        <w:keepLines w:val="0"/>
        <w:widowControl/>
        <w:suppressLineNumbers w:val="0"/>
        <w:pBdr>
          <w:left w:val="none" w:color="auto" w:sz="0" w:space="0"/>
        </w:pBdr>
        <w:spacing w:before="50" w:beforeAutospacing="0" w:after="100" w:afterAutospacing="0"/>
        <w:ind w:left="0" w:firstLine="480" w:firstLineChars="20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666666"/>
          <w:spacing w:val="0"/>
          <w:kern w:val="0"/>
          <w:sz w:val="24"/>
          <w:szCs w:val="24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666666"/>
          <w:spacing w:val="0"/>
          <w:kern w:val="0"/>
          <w:sz w:val="24"/>
          <w:szCs w:val="24"/>
          <w:lang w:val="en-US" w:eastAsia="zh-CN" w:bidi="ar"/>
        </w:rPr>
        <w:t>1）用户满意度调研报告 2）典型用户案例（3-5个） 3）用户评价/推荐证明 4）第三方测评报告</w:t>
      </w:r>
    </w:p>
    <w:p w14:paraId="0AFD73F1">
      <w:pPr>
        <w:keepNext w:val="0"/>
        <w:keepLines w:val="0"/>
        <w:widowControl/>
        <w:suppressLineNumbers w:val="0"/>
        <w:pBdr>
          <w:left w:val="none" w:color="auto" w:sz="0" w:space="0"/>
        </w:pBdr>
        <w:spacing w:before="50" w:beforeAutospacing="0" w:after="100" w:afterAutospacing="0"/>
        <w:ind w:left="0" w:firstLine="482" w:firstLineChars="200"/>
        <w:jc w:val="left"/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666666"/>
          <w:spacing w:val="0"/>
          <w:kern w:val="0"/>
          <w:sz w:val="24"/>
          <w:szCs w:val="24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666666"/>
          <w:spacing w:val="0"/>
          <w:kern w:val="0"/>
          <w:sz w:val="24"/>
          <w:szCs w:val="24"/>
          <w:lang w:val="en-US" w:eastAsia="zh-CN" w:bidi="ar"/>
        </w:rPr>
        <w:t>提交格式：PDF/JPG，文件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666666"/>
          <w:spacing w:val="0"/>
          <w:kern w:val="0"/>
          <w:sz w:val="24"/>
          <w:szCs w:val="24"/>
          <w:lang w:val="en-US" w:eastAsia="zh-CN" w:bidi="ar"/>
        </w:rPr>
        <w:t>大小≤20MB</w:t>
      </w:r>
    </w:p>
    <w:p w14:paraId="51A39F99">
      <w:pPr>
        <w:numPr>
          <w:ilvl w:val="0"/>
          <w:numId w:val="0"/>
        </w:numPr>
        <w:spacing w:line="560" w:lineRule="exact"/>
        <w:ind w:left="0" w:leftChars="0" w:right="640" w:rightChars="0" w:firstLine="800" w:firstLineChars="0"/>
        <w:jc w:val="both"/>
        <w:outlineLvl w:val="0"/>
        <w:rPr>
          <w:rFonts w:hint="eastAsia" w:ascii="Times New Roman" w:hAnsi="Times New Roman" w:eastAsia="仿宋" w:cs="仿宋"/>
          <w:sz w:val="32"/>
        </w:rPr>
      </w:pPr>
    </w:p>
    <w:p w14:paraId="52165934">
      <w:pPr>
        <w:numPr>
          <w:ilvl w:val="0"/>
          <w:numId w:val="0"/>
        </w:numPr>
        <w:spacing w:line="560" w:lineRule="exact"/>
        <w:ind w:right="640" w:rightChars="0"/>
        <w:jc w:val="left"/>
        <w:outlineLvl w:val="0"/>
      </w:pPr>
    </w:p>
    <w:sectPr>
      <w:footerReference r:id="rId6" w:type="default"/>
      <w:pgSz w:w="11906" w:h="16838"/>
      <w:pgMar w:top="1440" w:right="1800" w:bottom="1440" w:left="1800" w:header="851" w:footer="992" w:gutter="0"/>
      <w:pgNumType w:start="1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BD73D65-97D4-434A-B241-4CE5C775E8BF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CD571751-2D72-4742-918D-55B52E6361CE}"/>
  </w:font>
  <w:font w:name="创艺简标宋">
    <w:altName w:val="微软雅黑"/>
    <w:panose1 w:val="00000000000000000000"/>
    <w:charset w:val="86"/>
    <w:family w:val="auto"/>
    <w:pitch w:val="default"/>
    <w:sig w:usb0="00000000" w:usb1="00000000" w:usb2="00000010" w:usb3="00000000" w:csb0="0004000A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3" w:fontKey="{6FE8C8B2-517D-419F-9833-F2B325EDE947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4" w:fontKey="{8F444D39-1547-4EE8-BD72-C4A7A7E5FDB9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1AD87EFD-0C4E-42CF-A0D6-9774197D27C6}"/>
  </w:font>
  <w:font w:name="WPSEMBED3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PSEMBED4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2E2BEB">
    <w:pPr>
      <w:pStyle w:val="3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FF82F1">
    <w:pPr>
      <w:pStyle w:val="3"/>
      <w:framePr w:wrap="around" w:vAnchor="text" w:hAnchor="margin" w:xAlign="outside" w:y="1"/>
      <w:rPr>
        <w:rStyle w:val="10"/>
        <w:sz w:val="24"/>
        <w:szCs w:val="24"/>
      </w:rPr>
    </w:pPr>
    <w:r>
      <w:rPr>
        <w:rStyle w:val="10"/>
        <w:rFonts w:hint="eastAsia"/>
        <w:sz w:val="24"/>
        <w:szCs w:val="24"/>
      </w:rPr>
      <w:t xml:space="preserve">— </w:t>
    </w:r>
    <w:r>
      <w:rPr>
        <w:rFonts w:ascii="宋体" w:hAnsi="宋体" w:eastAsia="宋体"/>
        <w:sz w:val="28"/>
        <w:szCs w:val="28"/>
      </w:rPr>
      <w:fldChar w:fldCharType="begin"/>
    </w:r>
    <w:r>
      <w:rPr>
        <w:rStyle w:val="10"/>
        <w:rFonts w:ascii="宋体" w:hAnsi="宋体" w:eastAsia="宋体"/>
        <w:sz w:val="28"/>
        <w:szCs w:val="28"/>
      </w:rPr>
      <w:instrText xml:space="preserve">PAGE  </w:instrText>
    </w:r>
    <w:r>
      <w:rPr>
        <w:rFonts w:ascii="宋体" w:hAnsi="宋体" w:eastAsia="宋体"/>
        <w:sz w:val="28"/>
        <w:szCs w:val="28"/>
      </w:rPr>
      <w:fldChar w:fldCharType="separate"/>
    </w:r>
    <w:r>
      <w:rPr>
        <w:rStyle w:val="10"/>
        <w:rFonts w:ascii="宋体" w:hAnsi="宋体" w:eastAsia="宋体"/>
        <w:sz w:val="28"/>
        <w:szCs w:val="28"/>
      </w:rPr>
      <w:t>1</w:t>
    </w:r>
    <w:r>
      <w:rPr>
        <w:rFonts w:ascii="宋体" w:hAnsi="宋体" w:eastAsia="宋体"/>
        <w:sz w:val="28"/>
        <w:szCs w:val="28"/>
      </w:rPr>
      <w:fldChar w:fldCharType="end"/>
    </w:r>
    <w:r>
      <w:rPr>
        <w:rStyle w:val="10"/>
        <w:rFonts w:hint="eastAsia"/>
        <w:sz w:val="24"/>
        <w:szCs w:val="24"/>
      </w:rPr>
      <w:t xml:space="preserve"> —</w:t>
    </w:r>
  </w:p>
  <w:p w14:paraId="6CB77112">
    <w:pPr>
      <w:pStyle w:val="3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0B101E8"/>
    <w:multiLevelType w:val="singleLevel"/>
    <w:tmpl w:val="C0B101E8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Y5ZWQ0YjRkYmNlYTkyOTc5M2ZlM2IyODY1NDYyOTgifQ=="/>
  </w:docVars>
  <w:rsids>
    <w:rsidRoot w:val="67903230"/>
    <w:rsid w:val="08962DA7"/>
    <w:rsid w:val="0B4E15CF"/>
    <w:rsid w:val="0DD60A72"/>
    <w:rsid w:val="0EB2134C"/>
    <w:rsid w:val="10F423B0"/>
    <w:rsid w:val="1D7522E4"/>
    <w:rsid w:val="1F4E1B6A"/>
    <w:rsid w:val="20A26336"/>
    <w:rsid w:val="265B470F"/>
    <w:rsid w:val="2EAD1702"/>
    <w:rsid w:val="43C31F9B"/>
    <w:rsid w:val="45E723BF"/>
    <w:rsid w:val="4BCA7014"/>
    <w:rsid w:val="4FE47B58"/>
    <w:rsid w:val="57BE7170"/>
    <w:rsid w:val="587924B3"/>
    <w:rsid w:val="5A66097B"/>
    <w:rsid w:val="67903230"/>
    <w:rsid w:val="6BED7707"/>
    <w:rsid w:val="6F635E50"/>
    <w:rsid w:val="770430DD"/>
    <w:rsid w:val="7859307B"/>
    <w:rsid w:val="789171A2"/>
    <w:rsid w:val="794C0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ind w:firstLine="680"/>
    </w:pPr>
    <w:rPr>
      <w:rFonts w:ascii="仿宋_GB2312" w:hAnsi="创艺简标宋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page number"/>
    <w:basedOn w:val="8"/>
    <w:qFormat/>
    <w:uiPriority w:val="0"/>
  </w:style>
  <w:style w:type="paragraph" w:customStyle="1" w:styleId="11">
    <w:name w:val="_Style 13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1593</Words>
  <Characters>1701</Characters>
  <Lines>0</Lines>
  <Paragraphs>0</Paragraphs>
  <TotalTime>0</TotalTime>
  <ScaleCrop>false</ScaleCrop>
  <LinksUpToDate>false</LinksUpToDate>
  <CharactersWithSpaces>1861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2025-10-22T02:06:00Z</dcterms:created>
  <dc:creator>WPS_1682392062</dc:creator>
  <cp:lastModifiedBy>侯衍捍</cp:lastModifiedBy>
  <dcterms:modified xsi:type="dcterms:W3CDTF">2026-02-06T13:16:47Z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1B9E86BD3C2848BEAD325C5416E6F095_13</vt:lpwstr>
  </property>
  <property fmtid="{D5CDD505-2E9C-101B-9397-08002B2CF9AE}" pid="4" name="KSOTemplateDocerSaveRecord">
    <vt:lpwstr>eyJoZGlkIjoiZjU5ZDQ4YmI3ZGM0YTc4ZTg3ZDc0NDY4ZWQ5N2M2NmMiLCJ1c2VySWQiOiI3MjMyMzI2MjAifQ==</vt:lpwstr>
  </property>
</Properties>
</file>