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center"/>
        <w:textAlignment w:val="auto"/>
        <w:outlineLvl w:val="9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鲁文旅人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〔2024〕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16号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lang w:eastAsia="zh-CN"/>
        </w:rPr>
        <w:t>山东省文化和旅游厅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lang w:eastAsia="zh-CN"/>
        </w:rPr>
        <w:t>关于宋飞任免职的通知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/>
          <w:sz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32"/>
          <w:lang w:eastAsia="zh-CN"/>
        </w:rPr>
        <w:t>厅机关各处室、直属各单位：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经研究，决定：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宋飞任</w:t>
      </w:r>
      <w:r>
        <w:rPr>
          <w:rFonts w:hint="eastAsia" w:ascii="仿宋_GB2312" w:hAnsi="仿宋_GB2312" w:eastAsia="仿宋_GB2312"/>
          <w:sz w:val="32"/>
          <w:lang w:eastAsia="zh-CN"/>
        </w:rPr>
        <w:t>省文化和旅游厅</w:t>
      </w:r>
      <w:r>
        <w:rPr>
          <w:rFonts w:hint="eastAsia" w:ascii="仿宋_GB2312" w:hAnsi="仿宋_GB2312" w:eastAsia="仿宋_GB2312"/>
          <w:sz w:val="32"/>
          <w:lang w:val="en-US" w:eastAsia="zh-CN"/>
        </w:rPr>
        <w:t>办公室四级调研员，不再担任</w:t>
      </w:r>
      <w:r>
        <w:rPr>
          <w:rFonts w:hint="eastAsia" w:ascii="仿宋_GB2312" w:hAnsi="仿宋_GB2312" w:eastAsia="仿宋_GB2312"/>
          <w:sz w:val="32"/>
          <w:lang w:eastAsia="zh-CN"/>
        </w:rPr>
        <w:t>省文化和旅游厅</w:t>
      </w:r>
      <w:r>
        <w:rPr>
          <w:rFonts w:hint="eastAsia" w:ascii="仿宋_GB2312" w:hAnsi="仿宋_GB2312" w:eastAsia="仿宋_GB2312"/>
          <w:sz w:val="32"/>
          <w:lang w:val="en-US" w:eastAsia="zh-CN"/>
        </w:rPr>
        <w:t>市场管理处四级调研员职级。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ab/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          山东省文化和旅游厅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ab/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           2024年4月12日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NTM5ZDcyYjIyY2I0NmI0OWUzMGJhNzJlNDIyMmUifQ=="/>
  </w:docVars>
  <w:rsids>
    <w:rsidRoot w:val="00000000"/>
    <w:rsid w:val="045011F3"/>
    <w:rsid w:val="291D3FA8"/>
    <w:rsid w:val="372B3416"/>
    <w:rsid w:val="7064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2024-04-16T02:18:00Z</dcterms:created>
  <dc:creator>Administrator</dc:creator>
  <cp:lastModifiedBy>FXX</cp:lastModifiedBy>
  <dcterms:modified xsi:type="dcterms:W3CDTF">2024-04-29T09:41:51Z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F13594A1470943F8829EDDF9E6C1C797_12</vt:lpwstr>
  </property>
</Properties>
</file>