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1C40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山东省图书馆中文外借部事迹材料</w:t>
      </w:r>
    </w:p>
    <w:p w14:paraId="74A4E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530F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深入贯彻落实党的二十大提出的“完善残疾人社会保障制度和关爱服务体系”的重要精神，落实习近平总书记关于“残疾人是推进中国式现代化的重要力量，也是需要格外关心、格外关注的特殊困难群体”的重要指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山东省图书馆中文图书外借部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在省文化和旅游厅党组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山东省图书馆党委的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领导下，立足馆藏资源与专业优势，精心打造“文化助盲”服务项目。该项目始终坚持以视障读者为中心，聚焦扫除视障群体的阅读障碍，满足多元需求，着力构建集学习、交流、活动于一体的综合服务平台，在提升视障群体文化生活质量、优化助残服务水平等方面取得了突出成效。</w:t>
      </w:r>
    </w:p>
    <w:p w14:paraId="099D6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一、“光明之家”视障数字阅览室搭建省域视障服务网络</w:t>
      </w:r>
    </w:p>
    <w:p w14:paraId="6767D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山东省图书馆于2018年率先在全省范围建设“光明之家”视障数字阅览室服务网络，将高品质数字文化服务延伸到基层，成效显著。该服务网络创新建立一站（一个网站）一网（全省性基层服务站点）一库（资源库）的服务架构，实现面向视障群体的资源、活动、培训等贴心服务。同时，与残联、盲协、教育机构建立合作共享机制，形成了视障群体服务的合力。</w:t>
      </w:r>
    </w:p>
    <w:p w14:paraId="403C0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自“光明之家”项目启动以来，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累计为视障群体提供各类文化志愿服务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近500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场次，惠及5.5万余人次。</w:t>
      </w:r>
    </w:p>
    <w:p w14:paraId="41488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二、积极联动，做扫除视障群体阅读障碍的排头兵</w:t>
      </w:r>
    </w:p>
    <w:p w14:paraId="07D88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中文图书外借部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发挥自身优势，积极联动公益机构和社会力量搭建平台，整合优质资源，向视障群体免费提供盲文图书和助盲设备，其中包括2400册盲文图书和300余册大字本图书，以及电子助视器、盲文点显器、盲人专用电脑及盲文刻印机等助盲设备，助力视障群体扫除阅读障碍。</w:t>
      </w:r>
    </w:p>
    <w:p w14:paraId="146D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三、智力支持，做视障群体学习路上的贴心人</w:t>
      </w:r>
    </w:p>
    <w:p w14:paraId="1EE89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中文图书外借部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致力于为视障群体提供多元化、个性化的学习支持服务。累计为全国视障读者打印学习资料超过41000页，合计盲文字符3210万方；制作了9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期涵盖学科辅导、兴趣培养等多领域的音频学习资源，累计播放次数超过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万次；提供1000余部无障碍电影资源，结合线下放映活动，举办52场无障碍电影放映活动，近年来累计服务视障读者近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万人次。</w:t>
      </w:r>
    </w:p>
    <w:p w14:paraId="5A1B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四、活动为抓手，做视障群体阅读推广的践行者</w:t>
      </w:r>
    </w:p>
    <w:p w14:paraId="4C9E2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激发视障群体的阅读热情，与残联、盲协等单位协作，精心策划开展了“共读新时代”“阅读点亮生活”“读一本好书爱心伴读”等一系列富有影响力的阅读推广品牌活动。特别是成功举办了两届山东省“阅见光明”暨“光明阅读”视障读者快闪赛，吸引了全省70余名视障读者踊跃参赛。活动形式新颖、内容丰富、服务贴心，不仅深受视障群体的喜爱，更得到了社会各界的广泛认可与积极响应。</w:t>
      </w:r>
    </w:p>
    <w:p w14:paraId="4CFC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五、立足均等化，视障服务社会成效显著</w:t>
      </w:r>
    </w:p>
    <w:p w14:paraId="0AEE4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是有效保障了视障群体便捷、平等地获取丰富的阅读资源与专业的图书馆服务，通过“送服务上门”“主题阅读推广”“个性化培训”等多样化形式，极大改善了其阅读体验，有效满足了视障群体的文化阅读需求；二是通过多元化的学习支持和活动平台，有力提升了视障群体的文化素养、信息技能和社会适应能力，增强了其内生发展动力；三是显著提升了社会公众对视障群体阅读需求、文化权益的关注度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理解度，带动了更多机构、组织和个人积极关注并投身助盲事业。多年来，中文图书外借部的视障服务赢得了广泛赞誉，并吸引了社会各界越来越多的关注和支持。相关工作被新华社、中新网、文旅中国等主流媒体多次报道，为营造全社会关爱视障群体的良好氛围发挥了积极作用。</w:t>
      </w:r>
    </w:p>
    <w:p w14:paraId="7F2A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今后，中文图书外借部将持续深化文化助盲服务，不断创新服务模式，拓展服务内涵，为保障视障群体平等参与文化生活、共享社会发展成果，为推动我省残疾人事业高质量发展贡献省图力量。</w:t>
      </w:r>
    </w:p>
    <w:p w14:paraId="7EEA15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8A4B18-1D77-4DEA-B81E-FA747D329B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FCA3A8F-1087-42B3-9AE7-06FA1578A67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90202DF-5FC9-47B8-B475-02943370DF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C35D057-F5AF-4C2D-B144-26F3EE6CB0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0396B"/>
    <w:rsid w:val="1EE2344E"/>
    <w:rsid w:val="6CC423E4"/>
    <w:rsid w:val="71C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1440</Words>
  <Characters>1467</Characters>
  <Lines>0</Lines>
  <Paragraphs>0</Paragraphs>
  <TotalTime>22</TotalTime>
  <ScaleCrop>false</ScaleCrop>
  <LinksUpToDate>false</LinksUpToDate>
  <CharactersWithSpaces>1467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2025-07-08T02:38:00Z</dcterms:created>
  <dc:creator>※※←</dc:creator>
  <cp:lastModifiedBy>※※←</cp:lastModifiedBy>
  <dcterms:modified xsi:type="dcterms:W3CDTF">2025-07-08T08:02:59Z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E37A1CF5E2084DBDB4B71758ABFD34BB_11</vt:lpwstr>
  </property>
  <property fmtid="{D5CDD505-2E9C-101B-9397-08002B2CF9AE}" pid="4" name="KSOTemplateDocerSaveRecord">
    <vt:lpwstr>eyJoZGlkIjoiOGM5ZGVjOTFiMmRjZDRmZjY2MWRjMGJiMWQ4YTc4NzQiLCJ1c2VySWQiOiI0NjQzNzkyNzUifQ==</vt:lpwstr>
  </property>
</Properties>
</file>