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val="0"/>
        <w:spacing w:line="600" w:lineRule="exact"/>
        <w:jc w:val="center"/>
        <w:textAlignment w:val="auto"/>
        <w:rPr>
          <w:rStyle w:val="8"/>
          <w:rFonts w:hint="default" w:ascii="方正小标宋简体" w:hAnsi="方正小标宋简体" w:eastAsia="方正小标宋简体"/>
          <w:kern w:val="2"/>
          <w:sz w:val="44"/>
          <w:szCs w:val="44"/>
          <w:lang w:val="en-US" w:eastAsia="zh-CN" w:bidi="ar-SA"/>
        </w:rPr>
      </w:pPr>
      <w:r>
        <w:rPr>
          <w:rStyle w:val="8"/>
          <w:rFonts w:ascii="方正小标宋简体" w:hAnsi="方正小标宋简体" w:eastAsia="方正小标宋简体" w:cs="方正小标宋简体"/>
          <w:bCs/>
          <w:w w:val="95"/>
          <w:kern w:val="2"/>
          <w:sz w:val="44"/>
          <w:szCs w:val="44"/>
          <w:lang w:val="en-US" w:eastAsia="zh-CN" w:bidi="ar-SA"/>
        </w:rPr>
        <w:t>山东省美术</w:t>
      </w:r>
      <w:r>
        <w:rPr>
          <w:rStyle w:val="8"/>
          <w:rFonts w:hint="eastAsia" w:ascii="方正小标宋简体" w:hAnsi="方正小标宋简体" w:eastAsia="方正小标宋简体" w:cs="方正小标宋简体"/>
          <w:bCs/>
          <w:w w:val="95"/>
          <w:kern w:val="2"/>
          <w:sz w:val="44"/>
          <w:szCs w:val="44"/>
          <w:lang w:val="en-US" w:eastAsia="zh-CN" w:bidi="ar-SA"/>
        </w:rPr>
        <w:t>专业</w:t>
      </w:r>
      <w:r>
        <w:rPr>
          <w:rStyle w:val="8"/>
          <w:rFonts w:hint="eastAsia" w:ascii="方正小标宋简体" w:hAnsi="方正小标宋简体" w:eastAsia="方正小标宋简体"/>
          <w:kern w:val="2"/>
          <w:sz w:val="44"/>
          <w:szCs w:val="44"/>
          <w:lang w:val="en-US" w:eastAsia="zh-CN" w:bidi="ar-SA"/>
        </w:rPr>
        <w:t>职称评价标准条件</w:t>
      </w:r>
    </w:p>
    <w:p>
      <w:pPr>
        <w:keepNext w:val="0"/>
        <w:keepLines w:val="0"/>
        <w:pageBreakBefore w:val="0"/>
        <w:widowControl/>
        <w:kinsoku/>
        <w:wordWrap/>
        <w:overflowPunct/>
        <w:topLinePunct w:val="0"/>
        <w:autoSpaceDE/>
        <w:autoSpaceDN/>
        <w:bidi w:val="0"/>
        <w:adjustRightInd/>
        <w:snapToGrid w:val="0"/>
        <w:spacing w:line="600" w:lineRule="exact"/>
        <w:jc w:val="center"/>
        <w:textAlignment w:val="auto"/>
        <w:rPr>
          <w:rStyle w:val="8"/>
          <w:rFonts w:hint="eastAsia" w:ascii="楷体" w:hAnsi="楷体" w:eastAsia="楷体"/>
          <w:kern w:val="2"/>
          <w:sz w:val="32"/>
          <w:szCs w:val="32"/>
          <w:lang w:val="en-US" w:eastAsia="zh-CN" w:bidi="ar-SA"/>
        </w:rPr>
      </w:pPr>
      <w:r>
        <w:rPr>
          <w:rStyle w:val="8"/>
          <w:rFonts w:ascii="楷体" w:hAnsi="楷体" w:eastAsia="楷体"/>
          <w:kern w:val="2"/>
          <w:sz w:val="32"/>
          <w:szCs w:val="32"/>
          <w:lang w:val="en-US" w:eastAsia="zh-CN" w:bidi="ar-SA"/>
        </w:rPr>
        <w:t>（试行）</w:t>
      </w:r>
      <w:r>
        <w:rPr>
          <w:rStyle w:val="8"/>
          <w:rFonts w:hint="eastAsia" w:ascii="楷体" w:hAnsi="楷体" w:eastAsia="楷体"/>
          <w:kern w:val="2"/>
          <w:sz w:val="32"/>
          <w:szCs w:val="32"/>
          <w:lang w:val="en-US" w:eastAsia="zh-CN" w:bidi="ar-SA"/>
        </w:rPr>
        <w:t>（征求意见稿）</w:t>
      </w:r>
    </w:p>
    <w:p>
      <w:pPr>
        <w:keepNext w:val="0"/>
        <w:keepLines w:val="0"/>
        <w:pageBreakBefore w:val="0"/>
        <w:widowControl/>
        <w:kinsoku/>
        <w:wordWrap/>
        <w:overflowPunct/>
        <w:topLinePunct w:val="0"/>
        <w:autoSpaceDE/>
        <w:autoSpaceDN/>
        <w:bidi w:val="0"/>
        <w:adjustRightInd/>
        <w:snapToGrid w:val="0"/>
        <w:spacing w:line="600" w:lineRule="exact"/>
        <w:jc w:val="center"/>
        <w:textAlignment w:val="auto"/>
        <w:rPr>
          <w:rStyle w:val="8"/>
          <w:rFonts w:hint="default" w:ascii="楷体" w:hAnsi="楷体" w:eastAsia="楷体"/>
          <w:kern w:val="2"/>
          <w:sz w:val="32"/>
          <w:szCs w:val="32"/>
          <w:lang w:val="en-US" w:eastAsia="zh-CN" w:bidi="ar-SA"/>
        </w:rPr>
      </w:pPr>
    </w:p>
    <w:p>
      <w:pPr>
        <w:pStyle w:val="10"/>
        <w:keepNext w:val="0"/>
        <w:keepLines w:val="0"/>
        <w:pageBreakBefore w:val="0"/>
        <w:widowControl/>
        <w:kinsoku/>
        <w:wordWrap/>
        <w:overflowPunct/>
        <w:topLinePunct w:val="0"/>
        <w:autoSpaceDE/>
        <w:autoSpaceDN/>
        <w:bidi w:val="0"/>
        <w:adjustRightInd/>
        <w:snapToGrid w:val="0"/>
        <w:spacing w:before="0" w:beforeAutospacing="0" w:after="0" w:afterAutospacing="0" w:line="540" w:lineRule="exact"/>
        <w:ind w:left="0" w:right="0"/>
        <w:jc w:val="center"/>
        <w:textAlignment w:val="auto"/>
        <w:rPr>
          <w:rStyle w:val="8"/>
          <w:rFonts w:ascii="黑体" w:hAnsi="黑体" w:eastAsia="黑体"/>
          <w:kern w:val="0"/>
          <w:sz w:val="32"/>
          <w:szCs w:val="32"/>
          <w:lang w:eastAsia="zh-CN"/>
        </w:rPr>
      </w:pPr>
      <w:r>
        <w:rPr>
          <w:rStyle w:val="8"/>
          <w:rFonts w:ascii="黑体" w:hAnsi="黑体" w:eastAsia="黑体"/>
          <w:kern w:val="0"/>
          <w:sz w:val="32"/>
          <w:szCs w:val="32"/>
          <w:lang w:eastAsia="zh-CN"/>
        </w:rPr>
        <w:t>第一章</w:t>
      </w:r>
      <w:r>
        <w:rPr>
          <w:rStyle w:val="8"/>
          <w:rFonts w:ascii="Times New Roman" w:hAnsi="Times New Roman" w:eastAsia="宋体"/>
          <w:kern w:val="0"/>
          <w:sz w:val="32"/>
          <w:szCs w:val="32"/>
          <w:lang w:eastAsia="zh-CN"/>
        </w:rPr>
        <w:t>  </w:t>
      </w:r>
      <w:r>
        <w:rPr>
          <w:rStyle w:val="8"/>
          <w:rFonts w:ascii="黑体" w:hAnsi="黑体" w:eastAsia="黑体"/>
          <w:kern w:val="0"/>
          <w:sz w:val="32"/>
          <w:szCs w:val="32"/>
          <w:lang w:eastAsia="zh-CN"/>
        </w:rPr>
        <w:t>总</w:t>
      </w:r>
      <w:r>
        <w:rPr>
          <w:rStyle w:val="8"/>
          <w:rFonts w:ascii="Times New Roman" w:hAnsi="Times New Roman" w:eastAsia="宋体"/>
          <w:kern w:val="0"/>
          <w:sz w:val="32"/>
          <w:szCs w:val="32"/>
          <w:lang w:eastAsia="zh-CN"/>
        </w:rPr>
        <w:t>  </w:t>
      </w:r>
      <w:r>
        <w:rPr>
          <w:rStyle w:val="8"/>
          <w:rFonts w:ascii="黑体" w:hAnsi="黑体" w:eastAsia="黑体"/>
          <w:kern w:val="0"/>
          <w:sz w:val="32"/>
          <w:szCs w:val="32"/>
          <w:lang w:eastAsia="zh-CN"/>
        </w:rPr>
        <w:t>则</w:t>
      </w:r>
    </w:p>
    <w:p>
      <w:pPr>
        <w:pStyle w:val="10"/>
        <w:keepNext w:val="0"/>
        <w:keepLines w:val="0"/>
        <w:pageBreakBefore w:val="0"/>
        <w:widowControl/>
        <w:kinsoku/>
        <w:wordWrap/>
        <w:overflowPunct/>
        <w:topLinePunct w:val="0"/>
        <w:autoSpaceDE/>
        <w:autoSpaceDN/>
        <w:bidi w:val="0"/>
        <w:adjustRightInd/>
        <w:snapToGrid w:val="0"/>
        <w:spacing w:before="0" w:beforeAutospacing="0" w:after="0" w:afterAutospacing="0" w:line="540" w:lineRule="exact"/>
        <w:ind w:left="0" w:right="0"/>
        <w:jc w:val="center"/>
        <w:textAlignment w:val="auto"/>
        <w:rPr>
          <w:rStyle w:val="8"/>
          <w:rFonts w:ascii="黑体" w:hAnsi="黑体" w:eastAsia="黑体"/>
          <w:kern w:val="0"/>
          <w:sz w:val="32"/>
          <w:szCs w:val="32"/>
          <w:lang w:eastAsia="zh-CN"/>
        </w:rPr>
      </w:pPr>
    </w:p>
    <w:p>
      <w:pPr>
        <w:pStyle w:val="10"/>
        <w:keepNext w:val="0"/>
        <w:keepLines w:val="0"/>
        <w:pageBreakBefore w:val="0"/>
        <w:widowControl/>
        <w:kinsoku/>
        <w:wordWrap/>
        <w:overflowPunct/>
        <w:topLinePunct w:val="0"/>
        <w:autoSpaceDE/>
        <w:autoSpaceDN/>
        <w:bidi w:val="0"/>
        <w:adjustRightInd/>
        <w:snapToGrid w:val="0"/>
        <w:spacing w:before="0" w:beforeAutospacing="0" w:after="0" w:afterAutospacing="0" w:line="540" w:lineRule="exact"/>
        <w:ind w:left="0" w:right="0" w:firstLine="600"/>
        <w:jc w:val="both"/>
        <w:textAlignment w:val="auto"/>
        <w:rPr>
          <w:rStyle w:val="8"/>
          <w:rFonts w:ascii="Arial" w:hAnsi="Arial" w:eastAsia="宋体"/>
          <w:kern w:val="0"/>
          <w:sz w:val="32"/>
          <w:szCs w:val="32"/>
          <w:lang w:eastAsia="zh-CN"/>
        </w:rPr>
      </w:pPr>
      <w:r>
        <w:rPr>
          <w:rStyle w:val="8"/>
          <w:rFonts w:ascii="黑体" w:hAnsi="黑体" w:eastAsia="黑体"/>
          <w:kern w:val="0"/>
          <w:sz w:val="32"/>
          <w:szCs w:val="32"/>
          <w:lang w:eastAsia="zh-CN"/>
        </w:rPr>
        <w:t>第一条</w:t>
      </w:r>
      <w:r>
        <w:rPr>
          <w:rStyle w:val="8"/>
          <w:rFonts w:ascii="Times New Roman" w:hAnsi="Times New Roman" w:eastAsia="宋体"/>
          <w:kern w:val="0"/>
          <w:sz w:val="32"/>
          <w:szCs w:val="32"/>
          <w:lang w:eastAsia="zh-CN"/>
        </w:rPr>
        <w:t>  </w:t>
      </w:r>
      <w:r>
        <w:rPr>
          <w:rStyle w:val="8"/>
          <w:rFonts w:ascii="仿宋_GB2312" w:hAnsi="Arial" w:eastAsia="仿宋_GB2312"/>
          <w:kern w:val="0"/>
          <w:sz w:val="32"/>
          <w:szCs w:val="32"/>
          <w:lang w:val="en-US" w:eastAsia="zh-CN"/>
        </w:rPr>
        <w:t>为</w:t>
      </w:r>
      <w:r>
        <w:rPr>
          <w:rStyle w:val="8"/>
          <w:rFonts w:ascii="仿宋_GB2312" w:hAnsi="Arial" w:eastAsia="仿宋_GB2312"/>
          <w:kern w:val="0"/>
          <w:sz w:val="32"/>
          <w:szCs w:val="32"/>
          <w:lang w:eastAsia="zh-CN"/>
        </w:rPr>
        <w:t>完善以品德、能力、业绩为导向的人才评价体系，客观公正科学地评价美术专业技术人员的能力和水平，</w:t>
      </w:r>
      <w:r>
        <w:rPr>
          <w:rStyle w:val="8"/>
          <w:rFonts w:ascii="仿宋_GB2312" w:hAnsi="Arial" w:eastAsia="仿宋_GB2312"/>
          <w:kern w:val="0"/>
          <w:sz w:val="32"/>
          <w:szCs w:val="32"/>
          <w:lang w:val="en-US" w:eastAsia="zh-CN"/>
        </w:rPr>
        <w:t>促进美术专业人才队伍建设，</w:t>
      </w:r>
      <w:r>
        <w:rPr>
          <w:rStyle w:val="8"/>
          <w:rFonts w:ascii="仿宋_GB2312" w:hAnsi="Arial" w:eastAsia="仿宋_GB2312"/>
          <w:kern w:val="0"/>
          <w:sz w:val="32"/>
          <w:szCs w:val="32"/>
          <w:lang w:eastAsia="zh-CN"/>
        </w:rPr>
        <w:t>根据国家</w:t>
      </w:r>
      <w:r>
        <w:rPr>
          <w:rStyle w:val="8"/>
          <w:rFonts w:hint="eastAsia" w:ascii="仿宋_GB2312" w:hAnsi="Arial" w:eastAsia="仿宋_GB2312"/>
          <w:kern w:val="0"/>
          <w:sz w:val="32"/>
          <w:szCs w:val="32"/>
          <w:lang w:eastAsia="zh-CN"/>
        </w:rPr>
        <w:t>、</w:t>
      </w:r>
      <w:r>
        <w:rPr>
          <w:rStyle w:val="8"/>
          <w:rFonts w:hint="eastAsia" w:ascii="仿宋_GB2312" w:hAnsi="Arial" w:eastAsia="仿宋_GB2312"/>
          <w:kern w:val="0"/>
          <w:sz w:val="32"/>
          <w:szCs w:val="32"/>
          <w:lang w:val="en-US" w:eastAsia="zh-CN"/>
        </w:rPr>
        <w:t>省</w:t>
      </w:r>
      <w:r>
        <w:rPr>
          <w:rStyle w:val="8"/>
          <w:rFonts w:ascii="仿宋_GB2312" w:hAnsi="Arial" w:eastAsia="仿宋_GB2312"/>
          <w:kern w:val="0"/>
          <w:sz w:val="32"/>
          <w:szCs w:val="32"/>
          <w:lang w:eastAsia="zh-CN"/>
        </w:rPr>
        <w:t>深化职称制度改革的有关</w:t>
      </w:r>
      <w:r>
        <w:rPr>
          <w:rStyle w:val="8"/>
          <w:rFonts w:hint="eastAsia" w:ascii="仿宋_GB2312" w:hAnsi="Arial" w:eastAsia="仿宋_GB2312"/>
          <w:kern w:val="0"/>
          <w:sz w:val="32"/>
          <w:szCs w:val="32"/>
          <w:lang w:val="en-US" w:eastAsia="zh-CN"/>
        </w:rPr>
        <w:t>规定</w:t>
      </w:r>
      <w:r>
        <w:rPr>
          <w:rStyle w:val="8"/>
          <w:rFonts w:ascii="仿宋_GB2312" w:hAnsi="Arial" w:eastAsia="仿宋_GB2312"/>
          <w:kern w:val="0"/>
          <w:sz w:val="32"/>
          <w:szCs w:val="32"/>
          <w:lang w:eastAsia="zh-CN"/>
        </w:rPr>
        <w:t>，制定本条件。</w:t>
      </w:r>
    </w:p>
    <w:p>
      <w:pPr>
        <w:pStyle w:val="10"/>
        <w:keepNext w:val="0"/>
        <w:keepLines w:val="0"/>
        <w:pageBreakBefore w:val="0"/>
        <w:widowControl/>
        <w:kinsoku/>
        <w:wordWrap/>
        <w:overflowPunct/>
        <w:topLinePunct w:val="0"/>
        <w:autoSpaceDE/>
        <w:autoSpaceDN/>
        <w:bidi w:val="0"/>
        <w:adjustRightInd/>
        <w:snapToGrid w:val="0"/>
        <w:spacing w:before="0" w:beforeAutospacing="0" w:after="0" w:afterAutospacing="0" w:line="540" w:lineRule="exact"/>
        <w:ind w:left="0" w:right="0" w:firstLine="600"/>
        <w:jc w:val="both"/>
        <w:textAlignment w:val="auto"/>
        <w:rPr>
          <w:rStyle w:val="8"/>
          <w:rFonts w:ascii="仿宋_GB2312" w:hAnsi="Arial" w:eastAsia="仿宋_GB2312"/>
          <w:kern w:val="0"/>
          <w:sz w:val="32"/>
          <w:szCs w:val="32"/>
          <w:lang w:eastAsia="zh-CN"/>
        </w:rPr>
      </w:pPr>
      <w:r>
        <w:rPr>
          <w:rStyle w:val="8"/>
          <w:rFonts w:ascii="黑体" w:hAnsi="黑体" w:eastAsia="黑体"/>
          <w:kern w:val="0"/>
          <w:sz w:val="32"/>
          <w:szCs w:val="32"/>
          <w:lang w:eastAsia="zh-CN"/>
        </w:rPr>
        <w:t>第二条</w:t>
      </w:r>
      <w:r>
        <w:rPr>
          <w:rStyle w:val="8"/>
          <w:rFonts w:ascii="Times New Roman" w:hAnsi="Times New Roman" w:eastAsia="宋体"/>
          <w:kern w:val="0"/>
          <w:sz w:val="32"/>
          <w:szCs w:val="32"/>
          <w:lang w:eastAsia="zh-CN"/>
        </w:rPr>
        <w:t>  </w:t>
      </w:r>
      <w:r>
        <w:rPr>
          <w:rStyle w:val="8"/>
          <w:rFonts w:ascii="仿宋_GB2312" w:hAnsi="Arial" w:eastAsia="仿宋_GB2312"/>
          <w:kern w:val="0"/>
          <w:sz w:val="32"/>
          <w:szCs w:val="32"/>
          <w:lang w:eastAsia="zh-CN"/>
        </w:rPr>
        <w:t>本条件适用于在山东省从事美术（含绘画、雕塑、书法、篆刻等</w:t>
      </w:r>
      <w:r>
        <w:rPr>
          <w:rStyle w:val="8"/>
          <w:rFonts w:ascii="仿宋_GB2312" w:hAnsi="Arial" w:eastAsia="仿宋_GB2312"/>
          <w:kern w:val="0"/>
          <w:sz w:val="32"/>
          <w:szCs w:val="32"/>
          <w:lang w:val="en-US" w:eastAsia="zh-CN"/>
        </w:rPr>
        <w:t>领域</w:t>
      </w:r>
      <w:r>
        <w:rPr>
          <w:rStyle w:val="8"/>
          <w:rFonts w:hint="eastAsia" w:ascii="仿宋_GB2312" w:hAnsi="Arial" w:eastAsia="仿宋_GB2312"/>
          <w:kern w:val="0"/>
          <w:sz w:val="32"/>
          <w:szCs w:val="32"/>
          <w:lang w:val="en-US" w:eastAsia="zh-CN"/>
        </w:rPr>
        <w:t>，下同</w:t>
      </w:r>
      <w:r>
        <w:rPr>
          <w:rStyle w:val="8"/>
          <w:rFonts w:ascii="仿宋_GB2312" w:hAnsi="Arial" w:eastAsia="仿宋_GB2312"/>
          <w:kern w:val="0"/>
          <w:sz w:val="32"/>
          <w:szCs w:val="32"/>
          <w:lang w:eastAsia="zh-CN"/>
        </w:rPr>
        <w:t>）</w:t>
      </w:r>
      <w:r>
        <w:rPr>
          <w:rStyle w:val="8"/>
          <w:rFonts w:ascii="仿宋_GB2312" w:hAnsi="Arial" w:eastAsia="仿宋_GB2312"/>
          <w:kern w:val="0"/>
          <w:sz w:val="32"/>
          <w:szCs w:val="32"/>
          <w:lang w:val="en-US" w:eastAsia="zh-CN"/>
        </w:rPr>
        <w:t>创作及理论研究</w:t>
      </w:r>
      <w:r>
        <w:rPr>
          <w:rStyle w:val="8"/>
          <w:rFonts w:ascii="仿宋_GB2312" w:hAnsi="Arial" w:eastAsia="仿宋_GB2312"/>
          <w:kern w:val="0"/>
          <w:sz w:val="32"/>
          <w:szCs w:val="32"/>
          <w:lang w:eastAsia="zh-CN"/>
        </w:rPr>
        <w:t>的专业技术人员。</w:t>
      </w:r>
    </w:p>
    <w:p>
      <w:pPr>
        <w:pStyle w:val="10"/>
        <w:keepNext w:val="0"/>
        <w:keepLines w:val="0"/>
        <w:pageBreakBefore w:val="0"/>
        <w:widowControl/>
        <w:kinsoku/>
        <w:wordWrap/>
        <w:overflowPunct/>
        <w:topLinePunct w:val="0"/>
        <w:autoSpaceDE/>
        <w:autoSpaceDN/>
        <w:bidi w:val="0"/>
        <w:adjustRightInd/>
        <w:snapToGrid w:val="0"/>
        <w:spacing w:before="0" w:beforeAutospacing="0" w:after="0" w:afterAutospacing="0" w:line="540" w:lineRule="exact"/>
        <w:ind w:left="0" w:right="0" w:firstLine="600"/>
        <w:jc w:val="both"/>
        <w:textAlignment w:val="auto"/>
        <w:rPr>
          <w:rStyle w:val="8"/>
          <w:rFonts w:ascii="仿宋_GB2312" w:hAnsi="Arial" w:eastAsia="仿宋_GB2312"/>
          <w:kern w:val="0"/>
          <w:sz w:val="32"/>
          <w:szCs w:val="32"/>
          <w:lang w:eastAsia="zh-CN"/>
        </w:rPr>
      </w:pPr>
      <w:r>
        <w:rPr>
          <w:rStyle w:val="8"/>
          <w:rFonts w:ascii="黑体" w:hAnsi="黑体" w:eastAsia="黑体"/>
          <w:kern w:val="0"/>
          <w:sz w:val="32"/>
          <w:szCs w:val="32"/>
          <w:lang w:eastAsia="zh-CN"/>
        </w:rPr>
        <w:t>第三条</w:t>
      </w:r>
      <w:r>
        <w:rPr>
          <w:rStyle w:val="8"/>
          <w:rFonts w:ascii="Times New Roman" w:hAnsi="Times New Roman" w:eastAsia="宋体"/>
          <w:kern w:val="0"/>
          <w:sz w:val="32"/>
          <w:szCs w:val="32"/>
          <w:lang w:eastAsia="zh-CN"/>
        </w:rPr>
        <w:t>  </w:t>
      </w:r>
      <w:r>
        <w:rPr>
          <w:rStyle w:val="8"/>
          <w:rFonts w:ascii="仿宋_GB2312" w:hAnsi="Arial" w:eastAsia="仿宋_GB2312"/>
          <w:kern w:val="0"/>
          <w:sz w:val="32"/>
          <w:szCs w:val="32"/>
          <w:lang w:eastAsia="zh-CN"/>
        </w:rPr>
        <w:t>美术专业职务名称为：一级美术师（正高级）、二级美术师（副高级），三级美术师（中级），四级美术师（初级）。</w:t>
      </w:r>
    </w:p>
    <w:p>
      <w:pPr>
        <w:pStyle w:val="10"/>
        <w:keepNext w:val="0"/>
        <w:keepLines w:val="0"/>
        <w:pageBreakBefore w:val="0"/>
        <w:widowControl/>
        <w:kinsoku/>
        <w:wordWrap/>
        <w:overflowPunct/>
        <w:topLinePunct w:val="0"/>
        <w:autoSpaceDE/>
        <w:autoSpaceDN/>
        <w:bidi w:val="0"/>
        <w:adjustRightInd/>
        <w:snapToGrid w:val="0"/>
        <w:spacing w:before="0" w:beforeAutospacing="0" w:after="0" w:afterAutospacing="0" w:line="540" w:lineRule="exact"/>
        <w:ind w:left="0" w:right="0"/>
        <w:jc w:val="both"/>
        <w:textAlignment w:val="auto"/>
        <w:rPr>
          <w:rStyle w:val="8"/>
          <w:rFonts w:ascii="黑体" w:hAnsi="黑体" w:eastAsia="黑体"/>
          <w:kern w:val="0"/>
          <w:sz w:val="32"/>
          <w:szCs w:val="32"/>
          <w:lang w:eastAsia="zh-CN"/>
        </w:rPr>
      </w:pPr>
    </w:p>
    <w:p>
      <w:pPr>
        <w:pStyle w:val="10"/>
        <w:keepNext w:val="0"/>
        <w:keepLines w:val="0"/>
        <w:pageBreakBefore w:val="0"/>
        <w:widowControl/>
        <w:kinsoku/>
        <w:wordWrap/>
        <w:overflowPunct/>
        <w:topLinePunct w:val="0"/>
        <w:autoSpaceDE/>
        <w:autoSpaceDN/>
        <w:bidi w:val="0"/>
        <w:adjustRightInd/>
        <w:snapToGrid w:val="0"/>
        <w:spacing w:before="0" w:beforeAutospacing="0" w:after="0" w:afterAutospacing="0" w:line="540" w:lineRule="exact"/>
        <w:ind w:left="0" w:right="0"/>
        <w:jc w:val="center"/>
        <w:textAlignment w:val="auto"/>
        <w:rPr>
          <w:rStyle w:val="8"/>
          <w:rFonts w:ascii="黑体" w:hAnsi="黑体" w:eastAsia="黑体"/>
          <w:kern w:val="0"/>
          <w:sz w:val="32"/>
          <w:szCs w:val="32"/>
          <w:lang w:eastAsia="zh-CN"/>
        </w:rPr>
      </w:pPr>
      <w:r>
        <w:rPr>
          <w:rStyle w:val="8"/>
          <w:rFonts w:ascii="黑体" w:hAnsi="黑体" w:eastAsia="黑体"/>
          <w:kern w:val="0"/>
          <w:sz w:val="32"/>
          <w:szCs w:val="32"/>
          <w:lang w:eastAsia="zh-CN"/>
        </w:rPr>
        <w:t>第二章  </w:t>
      </w:r>
      <w:r>
        <w:rPr>
          <w:rStyle w:val="8"/>
          <w:rFonts w:hint="eastAsia" w:ascii="黑体" w:hAnsi="黑体" w:eastAsia="黑体"/>
          <w:kern w:val="0"/>
          <w:sz w:val="32"/>
          <w:szCs w:val="32"/>
          <w:lang w:eastAsia="zh-CN"/>
        </w:rPr>
        <w:t>标准</w:t>
      </w:r>
      <w:r>
        <w:rPr>
          <w:rStyle w:val="8"/>
          <w:rFonts w:ascii="黑体" w:hAnsi="黑体" w:eastAsia="黑体"/>
          <w:kern w:val="0"/>
          <w:sz w:val="32"/>
          <w:szCs w:val="32"/>
          <w:lang w:eastAsia="zh-CN"/>
        </w:rPr>
        <w:t>条件</w:t>
      </w:r>
    </w:p>
    <w:p>
      <w:pPr>
        <w:pStyle w:val="10"/>
        <w:keepNext w:val="0"/>
        <w:keepLines w:val="0"/>
        <w:pageBreakBefore w:val="0"/>
        <w:widowControl/>
        <w:kinsoku/>
        <w:wordWrap/>
        <w:overflowPunct/>
        <w:topLinePunct w:val="0"/>
        <w:autoSpaceDE/>
        <w:autoSpaceDN/>
        <w:bidi w:val="0"/>
        <w:adjustRightInd/>
        <w:snapToGrid w:val="0"/>
        <w:spacing w:before="0" w:beforeAutospacing="0" w:after="0" w:afterAutospacing="0" w:line="540" w:lineRule="exact"/>
        <w:ind w:left="0" w:right="0"/>
        <w:jc w:val="center"/>
        <w:textAlignment w:val="auto"/>
        <w:rPr>
          <w:rStyle w:val="8"/>
          <w:rFonts w:ascii="黑体" w:hAnsi="黑体" w:eastAsia="黑体"/>
          <w:kern w:val="0"/>
          <w:sz w:val="32"/>
          <w:szCs w:val="32"/>
          <w:lang w:eastAsia="zh-CN"/>
        </w:rPr>
      </w:pPr>
    </w:p>
    <w:p>
      <w:pPr>
        <w:pStyle w:val="10"/>
        <w:keepNext w:val="0"/>
        <w:keepLines w:val="0"/>
        <w:pageBreakBefore w:val="0"/>
        <w:widowControl/>
        <w:kinsoku/>
        <w:wordWrap/>
        <w:overflowPunct/>
        <w:topLinePunct w:val="0"/>
        <w:autoSpaceDE/>
        <w:autoSpaceDN/>
        <w:bidi w:val="0"/>
        <w:adjustRightInd/>
        <w:snapToGrid w:val="0"/>
        <w:spacing w:before="0" w:beforeAutospacing="0" w:after="0" w:afterAutospacing="0" w:line="540" w:lineRule="exact"/>
        <w:ind w:left="0" w:right="0" w:firstLine="600"/>
        <w:jc w:val="both"/>
        <w:textAlignment w:val="auto"/>
        <w:rPr>
          <w:rStyle w:val="8"/>
          <w:rFonts w:ascii="Arial" w:hAnsi="Arial" w:eastAsia="宋体"/>
          <w:kern w:val="0"/>
          <w:sz w:val="32"/>
          <w:szCs w:val="32"/>
          <w:lang w:eastAsia="zh-CN"/>
        </w:rPr>
      </w:pPr>
      <w:r>
        <w:rPr>
          <w:rStyle w:val="8"/>
          <w:rFonts w:ascii="黑体" w:hAnsi="黑体" w:eastAsia="黑体"/>
          <w:kern w:val="0"/>
          <w:sz w:val="32"/>
          <w:szCs w:val="32"/>
          <w:lang w:eastAsia="zh-CN"/>
        </w:rPr>
        <w:t>第</w:t>
      </w:r>
      <w:r>
        <w:rPr>
          <w:rStyle w:val="8"/>
          <w:rFonts w:hint="eastAsia" w:ascii="黑体" w:hAnsi="黑体" w:eastAsia="黑体"/>
          <w:kern w:val="0"/>
          <w:sz w:val="32"/>
          <w:szCs w:val="32"/>
          <w:lang w:eastAsia="zh-CN"/>
        </w:rPr>
        <w:t>四</w:t>
      </w:r>
      <w:r>
        <w:rPr>
          <w:rStyle w:val="8"/>
          <w:rFonts w:ascii="黑体" w:hAnsi="黑体" w:eastAsia="黑体"/>
          <w:kern w:val="0"/>
          <w:sz w:val="32"/>
          <w:szCs w:val="32"/>
          <w:lang w:eastAsia="zh-CN"/>
        </w:rPr>
        <w:t>条</w:t>
      </w:r>
      <w:r>
        <w:rPr>
          <w:rStyle w:val="8"/>
          <w:rFonts w:ascii="Times New Roman" w:hAnsi="Times New Roman" w:eastAsia="宋体"/>
          <w:kern w:val="0"/>
          <w:sz w:val="32"/>
          <w:szCs w:val="32"/>
          <w:lang w:eastAsia="zh-CN"/>
        </w:rPr>
        <w:t>  </w:t>
      </w:r>
      <w:r>
        <w:rPr>
          <w:rStyle w:val="8"/>
          <w:rFonts w:ascii="仿宋_GB2312" w:hAnsi="Arial" w:eastAsia="仿宋_GB2312"/>
          <w:kern w:val="0"/>
          <w:sz w:val="32"/>
          <w:szCs w:val="32"/>
          <w:lang w:eastAsia="zh-CN"/>
        </w:rPr>
        <w:t>基本条件</w:t>
      </w:r>
    </w:p>
    <w:p>
      <w:pPr>
        <w:pStyle w:val="10"/>
        <w:keepNext w:val="0"/>
        <w:keepLines w:val="0"/>
        <w:pageBreakBefore w:val="0"/>
        <w:widowControl/>
        <w:kinsoku/>
        <w:wordWrap/>
        <w:overflowPunct/>
        <w:topLinePunct w:val="0"/>
        <w:autoSpaceDE/>
        <w:autoSpaceDN/>
        <w:bidi w:val="0"/>
        <w:adjustRightInd/>
        <w:snapToGrid w:val="0"/>
        <w:spacing w:before="0" w:beforeAutospacing="0" w:after="0" w:afterAutospacing="0" w:line="540" w:lineRule="exact"/>
        <w:ind w:left="0" w:right="0" w:firstLine="600"/>
        <w:jc w:val="both"/>
        <w:textAlignment w:val="auto"/>
        <w:rPr>
          <w:rStyle w:val="8"/>
          <w:rFonts w:ascii="Arial" w:hAnsi="Arial" w:eastAsia="宋体"/>
          <w:kern w:val="0"/>
          <w:sz w:val="32"/>
          <w:szCs w:val="32"/>
          <w:lang w:eastAsia="zh-CN"/>
        </w:rPr>
      </w:pPr>
      <w:r>
        <w:rPr>
          <w:rStyle w:val="8"/>
          <w:rFonts w:ascii="仿宋_GB2312" w:hAnsi="Arial" w:eastAsia="仿宋_GB2312"/>
          <w:kern w:val="0"/>
          <w:sz w:val="32"/>
          <w:szCs w:val="32"/>
          <w:lang w:eastAsia="zh-CN"/>
        </w:rPr>
        <w:t>（一）</w:t>
      </w:r>
      <w:r>
        <w:rPr>
          <w:rStyle w:val="8"/>
          <w:rFonts w:hint="eastAsia" w:ascii="仿宋_GB2312" w:hAnsi="Arial" w:eastAsia="仿宋_GB2312"/>
          <w:kern w:val="0"/>
          <w:sz w:val="32"/>
          <w:szCs w:val="32"/>
          <w:lang w:eastAsia="zh-CN"/>
        </w:rPr>
        <w:t>遵守中华人民共和国宪法、</w:t>
      </w:r>
      <w:r>
        <w:rPr>
          <w:rStyle w:val="8"/>
          <w:rFonts w:ascii="仿宋_GB2312" w:hAnsi="Arial" w:eastAsia="仿宋_GB2312"/>
          <w:kern w:val="0"/>
          <w:sz w:val="32"/>
          <w:szCs w:val="32"/>
          <w:lang w:eastAsia="zh-CN"/>
        </w:rPr>
        <w:t>法律和法规；</w:t>
      </w:r>
    </w:p>
    <w:p>
      <w:pPr>
        <w:pStyle w:val="10"/>
        <w:keepNext w:val="0"/>
        <w:keepLines w:val="0"/>
        <w:pageBreakBefore w:val="0"/>
        <w:widowControl/>
        <w:kinsoku/>
        <w:wordWrap/>
        <w:overflowPunct/>
        <w:topLinePunct w:val="0"/>
        <w:autoSpaceDE/>
        <w:autoSpaceDN/>
        <w:bidi w:val="0"/>
        <w:adjustRightInd/>
        <w:snapToGrid w:val="0"/>
        <w:spacing w:before="0" w:beforeAutospacing="0" w:after="0" w:afterAutospacing="0" w:line="540" w:lineRule="exact"/>
        <w:ind w:left="0" w:right="0" w:firstLine="600"/>
        <w:jc w:val="both"/>
        <w:textAlignment w:val="auto"/>
        <w:rPr>
          <w:rStyle w:val="8"/>
          <w:rFonts w:ascii="Arial" w:hAnsi="Arial" w:eastAsia="宋体"/>
          <w:kern w:val="0"/>
          <w:sz w:val="32"/>
          <w:szCs w:val="32"/>
          <w:lang w:eastAsia="zh-CN"/>
        </w:rPr>
      </w:pPr>
      <w:r>
        <w:rPr>
          <w:rStyle w:val="8"/>
          <w:rFonts w:ascii="仿宋_GB2312" w:hAnsi="Arial" w:eastAsia="仿宋_GB2312"/>
          <w:kern w:val="0"/>
          <w:sz w:val="32"/>
          <w:szCs w:val="32"/>
          <w:lang w:eastAsia="zh-CN"/>
        </w:rPr>
        <w:t>（二）爱岗敬业，具备良好的职业道德，认真履行岗位职责，积极承担并尽职尽责完成本职工作任务，近</w:t>
      </w:r>
      <w:r>
        <w:rPr>
          <w:rStyle w:val="8"/>
          <w:rFonts w:ascii="Times New Roman" w:hAnsi="Times New Roman" w:eastAsia="宋体"/>
          <w:kern w:val="0"/>
          <w:sz w:val="32"/>
          <w:szCs w:val="32"/>
          <w:lang w:eastAsia="zh-CN"/>
        </w:rPr>
        <w:t>5</w:t>
      </w:r>
      <w:r>
        <w:rPr>
          <w:rStyle w:val="8"/>
          <w:rFonts w:ascii="仿宋_GB2312" w:hAnsi="Arial" w:eastAsia="仿宋_GB2312"/>
          <w:kern w:val="0"/>
          <w:sz w:val="32"/>
          <w:szCs w:val="32"/>
          <w:lang w:eastAsia="zh-CN"/>
        </w:rPr>
        <w:t>年内年度考核均为</w:t>
      </w:r>
      <w:r>
        <w:rPr>
          <w:rStyle w:val="8"/>
          <w:rFonts w:hint="eastAsia" w:ascii="仿宋_GB2312" w:hAnsi="Arial" w:eastAsia="仿宋_GB2312"/>
          <w:kern w:val="0"/>
          <w:sz w:val="32"/>
          <w:szCs w:val="32"/>
          <w:lang w:eastAsia="zh-CN"/>
        </w:rPr>
        <w:t>“</w:t>
      </w:r>
      <w:r>
        <w:rPr>
          <w:rStyle w:val="8"/>
          <w:rFonts w:ascii="仿宋_GB2312" w:hAnsi="Arial" w:eastAsia="仿宋_GB2312"/>
          <w:kern w:val="0"/>
          <w:sz w:val="32"/>
          <w:szCs w:val="32"/>
          <w:lang w:eastAsia="zh-CN"/>
        </w:rPr>
        <w:t>合格（称职）</w:t>
      </w:r>
      <w:r>
        <w:rPr>
          <w:rStyle w:val="8"/>
          <w:rFonts w:hint="eastAsia" w:ascii="仿宋_GB2312" w:hAnsi="Arial" w:eastAsia="仿宋_GB2312"/>
          <w:kern w:val="0"/>
          <w:sz w:val="32"/>
          <w:szCs w:val="32"/>
          <w:lang w:eastAsia="zh-CN"/>
        </w:rPr>
        <w:t>”</w:t>
      </w:r>
      <w:r>
        <w:rPr>
          <w:rStyle w:val="8"/>
          <w:rFonts w:ascii="仿宋_GB2312" w:hAnsi="Arial" w:eastAsia="仿宋_GB2312"/>
          <w:kern w:val="0"/>
          <w:sz w:val="32"/>
          <w:szCs w:val="32"/>
          <w:lang w:eastAsia="zh-CN"/>
        </w:rPr>
        <w:t>以上等次；</w:t>
      </w:r>
    </w:p>
    <w:p>
      <w:pPr>
        <w:pStyle w:val="10"/>
        <w:keepNext w:val="0"/>
        <w:keepLines w:val="0"/>
        <w:pageBreakBefore w:val="0"/>
        <w:widowControl/>
        <w:kinsoku/>
        <w:wordWrap/>
        <w:overflowPunct/>
        <w:topLinePunct w:val="0"/>
        <w:autoSpaceDE/>
        <w:autoSpaceDN/>
        <w:bidi w:val="0"/>
        <w:adjustRightInd/>
        <w:snapToGrid w:val="0"/>
        <w:spacing w:before="0" w:beforeAutospacing="0" w:after="0" w:afterAutospacing="0" w:line="540" w:lineRule="exact"/>
        <w:ind w:left="0" w:right="0" w:firstLine="600"/>
        <w:jc w:val="both"/>
        <w:textAlignment w:val="auto"/>
        <w:rPr>
          <w:rStyle w:val="8"/>
          <w:rFonts w:ascii="Arial" w:hAnsi="Arial" w:eastAsia="宋体"/>
          <w:kern w:val="0"/>
          <w:sz w:val="32"/>
          <w:szCs w:val="32"/>
          <w:lang w:eastAsia="zh-CN"/>
        </w:rPr>
      </w:pPr>
      <w:r>
        <w:rPr>
          <w:rStyle w:val="8"/>
          <w:rFonts w:ascii="仿宋_GB2312" w:hAnsi="Arial" w:eastAsia="仿宋_GB2312"/>
          <w:kern w:val="0"/>
          <w:sz w:val="32"/>
          <w:szCs w:val="32"/>
          <w:lang w:eastAsia="zh-CN"/>
        </w:rPr>
        <w:t>（三）继续教育等符合有关规定。</w:t>
      </w:r>
    </w:p>
    <w:p>
      <w:pPr>
        <w:pStyle w:val="10"/>
        <w:keepNext w:val="0"/>
        <w:keepLines w:val="0"/>
        <w:pageBreakBefore w:val="0"/>
        <w:widowControl/>
        <w:kinsoku/>
        <w:wordWrap/>
        <w:overflowPunct/>
        <w:topLinePunct w:val="0"/>
        <w:autoSpaceDE/>
        <w:autoSpaceDN/>
        <w:bidi w:val="0"/>
        <w:adjustRightInd/>
        <w:snapToGrid w:val="0"/>
        <w:spacing w:before="0" w:beforeAutospacing="0" w:after="0" w:afterAutospacing="0" w:line="540" w:lineRule="exact"/>
        <w:ind w:left="0" w:right="0" w:firstLine="600"/>
        <w:jc w:val="both"/>
        <w:textAlignment w:val="auto"/>
        <w:rPr>
          <w:rStyle w:val="8"/>
          <w:rFonts w:ascii="Arial" w:hAnsi="Arial" w:eastAsia="宋体"/>
          <w:kern w:val="0"/>
          <w:sz w:val="32"/>
          <w:szCs w:val="32"/>
          <w:lang w:eastAsia="zh-CN"/>
        </w:rPr>
      </w:pPr>
      <w:r>
        <w:rPr>
          <w:rStyle w:val="8"/>
          <w:rFonts w:ascii="黑体" w:hAnsi="黑体" w:eastAsia="黑体"/>
          <w:kern w:val="0"/>
          <w:sz w:val="32"/>
          <w:szCs w:val="32"/>
          <w:lang w:eastAsia="zh-CN"/>
        </w:rPr>
        <w:t>第</w:t>
      </w:r>
      <w:r>
        <w:rPr>
          <w:rStyle w:val="8"/>
          <w:rFonts w:hint="eastAsia" w:ascii="黑体" w:hAnsi="黑体" w:eastAsia="黑体"/>
          <w:kern w:val="0"/>
          <w:sz w:val="32"/>
          <w:szCs w:val="32"/>
          <w:lang w:eastAsia="zh-CN"/>
        </w:rPr>
        <w:t>五</w:t>
      </w:r>
      <w:r>
        <w:rPr>
          <w:rStyle w:val="8"/>
          <w:rFonts w:ascii="黑体" w:hAnsi="黑体" w:eastAsia="黑体"/>
          <w:kern w:val="0"/>
          <w:sz w:val="32"/>
          <w:szCs w:val="32"/>
          <w:lang w:eastAsia="zh-CN"/>
        </w:rPr>
        <w:t>条</w:t>
      </w:r>
      <w:r>
        <w:rPr>
          <w:rStyle w:val="8"/>
          <w:rFonts w:ascii="Times New Roman" w:hAnsi="Times New Roman" w:eastAsia="宋体"/>
          <w:kern w:val="0"/>
          <w:sz w:val="32"/>
          <w:szCs w:val="32"/>
          <w:lang w:eastAsia="zh-CN"/>
        </w:rPr>
        <w:t>  </w:t>
      </w:r>
      <w:r>
        <w:rPr>
          <w:rStyle w:val="8"/>
          <w:rFonts w:ascii="仿宋_GB2312" w:hAnsi="Arial" w:eastAsia="仿宋_GB2312"/>
          <w:kern w:val="0"/>
          <w:sz w:val="32"/>
          <w:szCs w:val="32"/>
          <w:lang w:eastAsia="zh-CN"/>
        </w:rPr>
        <w:t>学历资历条件</w:t>
      </w:r>
    </w:p>
    <w:p>
      <w:pPr>
        <w:pStyle w:val="10"/>
        <w:keepNext w:val="0"/>
        <w:keepLines w:val="0"/>
        <w:pageBreakBefore w:val="0"/>
        <w:widowControl/>
        <w:kinsoku/>
        <w:wordWrap/>
        <w:overflowPunct/>
        <w:topLinePunct w:val="0"/>
        <w:autoSpaceDE/>
        <w:autoSpaceDN/>
        <w:bidi w:val="0"/>
        <w:adjustRightInd/>
        <w:snapToGrid w:val="0"/>
        <w:spacing w:before="0" w:beforeAutospacing="0" w:after="0" w:afterAutospacing="0" w:line="540" w:lineRule="exact"/>
        <w:ind w:left="0" w:right="0" w:firstLine="600"/>
        <w:jc w:val="both"/>
        <w:textAlignment w:val="auto"/>
        <w:rPr>
          <w:rStyle w:val="8"/>
          <w:rFonts w:ascii="Arial" w:hAnsi="Arial" w:eastAsia="仿宋_GB2312"/>
          <w:kern w:val="0"/>
          <w:sz w:val="32"/>
          <w:szCs w:val="32"/>
          <w:lang w:eastAsia="zh-CN"/>
        </w:rPr>
      </w:pPr>
      <w:r>
        <w:rPr>
          <w:rStyle w:val="8"/>
          <w:rFonts w:ascii="仿宋_GB2312" w:hAnsi="Arial" w:eastAsia="仿宋_GB2312"/>
          <w:kern w:val="0"/>
          <w:sz w:val="32"/>
          <w:szCs w:val="32"/>
          <w:lang w:eastAsia="zh-CN"/>
        </w:rPr>
        <w:t>（一）一级美术师</w:t>
      </w:r>
    </w:p>
    <w:p>
      <w:pPr>
        <w:pStyle w:val="10"/>
        <w:keepNext w:val="0"/>
        <w:keepLines w:val="0"/>
        <w:pageBreakBefore w:val="0"/>
        <w:widowControl/>
        <w:kinsoku/>
        <w:wordWrap/>
        <w:overflowPunct/>
        <w:topLinePunct w:val="0"/>
        <w:autoSpaceDE/>
        <w:autoSpaceDN/>
        <w:bidi w:val="0"/>
        <w:adjustRightInd/>
        <w:snapToGrid w:val="0"/>
        <w:spacing w:before="0" w:beforeAutospacing="0" w:after="0" w:afterAutospacing="0" w:line="540" w:lineRule="exact"/>
        <w:ind w:left="0" w:right="0" w:firstLine="600"/>
        <w:jc w:val="both"/>
        <w:textAlignment w:val="auto"/>
        <w:rPr>
          <w:rStyle w:val="8"/>
          <w:rFonts w:ascii="仿宋_GB2312" w:hAnsi="Arial" w:eastAsia="仿宋_GB2312"/>
          <w:kern w:val="0"/>
          <w:sz w:val="32"/>
          <w:szCs w:val="32"/>
          <w:lang w:val="en-US" w:eastAsia="zh-CN"/>
        </w:rPr>
      </w:pPr>
      <w:r>
        <w:rPr>
          <w:rStyle w:val="8"/>
          <w:rFonts w:ascii="仿宋_GB2312" w:hAnsi="Arial" w:eastAsia="仿宋_GB2312"/>
          <w:kern w:val="0"/>
          <w:sz w:val="32"/>
          <w:szCs w:val="32"/>
          <w:lang w:val="en-US" w:eastAsia="zh-CN"/>
        </w:rPr>
        <w:t>大学本科以上学历</w:t>
      </w:r>
      <w:r>
        <w:rPr>
          <w:rStyle w:val="8"/>
          <w:rFonts w:hint="eastAsia" w:ascii="仿宋_GB2312" w:hAnsi="Arial" w:eastAsia="仿宋_GB2312"/>
          <w:kern w:val="0"/>
          <w:sz w:val="32"/>
          <w:szCs w:val="32"/>
          <w:lang w:val="en-US" w:eastAsia="zh-CN"/>
        </w:rPr>
        <w:t>或学士以上学位</w:t>
      </w:r>
      <w:r>
        <w:rPr>
          <w:rStyle w:val="8"/>
          <w:rFonts w:ascii="仿宋_GB2312" w:hAnsi="Arial" w:eastAsia="仿宋_GB2312"/>
          <w:kern w:val="0"/>
          <w:sz w:val="32"/>
          <w:szCs w:val="32"/>
          <w:lang w:val="en-US" w:eastAsia="zh-CN"/>
        </w:rPr>
        <w:t>，取得二级美术师</w:t>
      </w:r>
      <w:r>
        <w:rPr>
          <w:rStyle w:val="8"/>
          <w:rFonts w:hint="eastAsia" w:ascii="仿宋_GB2312" w:hAnsi="Arial" w:eastAsia="仿宋_GB2312"/>
          <w:kern w:val="0"/>
          <w:sz w:val="32"/>
          <w:szCs w:val="32"/>
          <w:lang w:val="en-US" w:eastAsia="zh-CN"/>
        </w:rPr>
        <w:t>职称后从事美术专业技术工作</w:t>
      </w:r>
      <w:r>
        <w:rPr>
          <w:rStyle w:val="8"/>
          <w:rFonts w:ascii="仿宋_GB2312" w:hAnsi="Arial" w:eastAsia="仿宋_GB2312"/>
          <w:kern w:val="0"/>
          <w:sz w:val="32"/>
          <w:szCs w:val="32"/>
          <w:lang w:val="en-US" w:eastAsia="zh-CN"/>
        </w:rPr>
        <w:t>5年以上</w:t>
      </w:r>
      <w:r>
        <w:rPr>
          <w:rStyle w:val="8"/>
          <w:rFonts w:hint="eastAsia" w:ascii="仿宋_GB2312" w:hAnsi="Arial" w:eastAsia="仿宋_GB2312"/>
          <w:kern w:val="0"/>
          <w:sz w:val="32"/>
          <w:szCs w:val="32"/>
          <w:lang w:val="en-US" w:eastAsia="zh-CN"/>
        </w:rPr>
        <w:t>。</w:t>
      </w:r>
    </w:p>
    <w:p>
      <w:pPr>
        <w:pStyle w:val="10"/>
        <w:keepNext w:val="0"/>
        <w:keepLines w:val="0"/>
        <w:pageBreakBefore w:val="0"/>
        <w:widowControl/>
        <w:kinsoku/>
        <w:wordWrap/>
        <w:overflowPunct/>
        <w:topLinePunct w:val="0"/>
        <w:autoSpaceDE/>
        <w:autoSpaceDN/>
        <w:bidi w:val="0"/>
        <w:adjustRightInd/>
        <w:snapToGrid w:val="0"/>
        <w:spacing w:before="0" w:beforeAutospacing="0" w:after="0" w:afterAutospacing="0" w:line="540" w:lineRule="exact"/>
        <w:ind w:left="0" w:right="0" w:firstLine="600"/>
        <w:jc w:val="both"/>
        <w:textAlignment w:val="auto"/>
        <w:rPr>
          <w:rStyle w:val="8"/>
          <w:rFonts w:ascii="Arial" w:hAnsi="Arial" w:eastAsia="仿宋_GB2312"/>
          <w:kern w:val="0"/>
          <w:sz w:val="32"/>
          <w:szCs w:val="32"/>
          <w:lang w:eastAsia="zh-CN"/>
        </w:rPr>
      </w:pPr>
      <w:r>
        <w:rPr>
          <w:rStyle w:val="8"/>
          <w:rFonts w:ascii="仿宋_GB2312" w:hAnsi="Arial" w:eastAsia="仿宋_GB2312"/>
          <w:kern w:val="0"/>
          <w:sz w:val="32"/>
          <w:szCs w:val="32"/>
          <w:lang w:eastAsia="zh-CN"/>
        </w:rPr>
        <w:t>（二）二级美术师</w:t>
      </w:r>
    </w:p>
    <w:p>
      <w:pPr>
        <w:pStyle w:val="10"/>
        <w:keepNext w:val="0"/>
        <w:keepLines w:val="0"/>
        <w:pageBreakBefore w:val="0"/>
        <w:widowControl/>
        <w:numPr>
          <w:ilvl w:val="-1"/>
          <w:numId w:val="0"/>
        </w:numPr>
        <w:kinsoku/>
        <w:wordWrap/>
        <w:overflowPunct/>
        <w:topLinePunct w:val="0"/>
        <w:autoSpaceDE/>
        <w:autoSpaceDN/>
        <w:bidi w:val="0"/>
        <w:adjustRightInd/>
        <w:snapToGrid w:val="0"/>
        <w:spacing w:before="0" w:beforeAutospacing="0" w:after="0" w:afterAutospacing="0" w:line="540" w:lineRule="exact"/>
        <w:ind w:left="0" w:right="0" w:firstLine="600"/>
        <w:jc w:val="both"/>
        <w:textAlignment w:val="auto"/>
        <w:rPr>
          <w:rStyle w:val="8"/>
          <w:rFonts w:ascii="仿宋_GB2312" w:hAnsi="Arial" w:eastAsia="仿宋_GB2312"/>
          <w:color w:val="auto"/>
          <w:kern w:val="0"/>
          <w:sz w:val="32"/>
          <w:szCs w:val="32"/>
          <w:lang w:eastAsia="zh-CN"/>
        </w:rPr>
      </w:pPr>
      <w:r>
        <w:rPr>
          <w:rStyle w:val="8"/>
          <w:rFonts w:ascii="仿宋_GB2312" w:hAnsi="Arial" w:eastAsia="仿宋_GB2312"/>
          <w:kern w:val="0"/>
          <w:sz w:val="32"/>
          <w:szCs w:val="32"/>
          <w:lang w:val="en-US" w:eastAsia="zh-CN"/>
        </w:rPr>
        <w:t>大学本科以上学历</w:t>
      </w:r>
      <w:r>
        <w:rPr>
          <w:rStyle w:val="8"/>
          <w:rFonts w:hint="eastAsia" w:ascii="仿宋_GB2312" w:hAnsi="Arial" w:eastAsia="仿宋_GB2312"/>
          <w:kern w:val="0"/>
          <w:sz w:val="32"/>
          <w:szCs w:val="32"/>
          <w:lang w:val="en-US" w:eastAsia="zh-CN"/>
        </w:rPr>
        <w:t>或学士以上学位</w:t>
      </w:r>
      <w:r>
        <w:rPr>
          <w:rStyle w:val="8"/>
          <w:rFonts w:ascii="仿宋_GB2312" w:hAnsi="Arial" w:eastAsia="仿宋_GB2312"/>
          <w:kern w:val="0"/>
          <w:sz w:val="32"/>
          <w:szCs w:val="32"/>
          <w:lang w:val="en-US" w:eastAsia="zh-CN"/>
        </w:rPr>
        <w:t>，取得三级美术师</w:t>
      </w:r>
      <w:r>
        <w:rPr>
          <w:rStyle w:val="8"/>
          <w:rFonts w:hint="eastAsia" w:ascii="仿宋_GB2312" w:hAnsi="Arial" w:eastAsia="仿宋_GB2312"/>
          <w:kern w:val="0"/>
          <w:sz w:val="32"/>
          <w:szCs w:val="32"/>
          <w:lang w:val="en-US" w:eastAsia="zh-CN"/>
        </w:rPr>
        <w:t>职称</w:t>
      </w:r>
      <w:r>
        <w:rPr>
          <w:rStyle w:val="8"/>
          <w:rFonts w:ascii="仿宋_GB2312" w:hAnsi="Arial" w:eastAsia="仿宋_GB2312"/>
          <w:kern w:val="0"/>
          <w:sz w:val="32"/>
          <w:szCs w:val="32"/>
          <w:lang w:val="en-US" w:eastAsia="zh-CN"/>
        </w:rPr>
        <w:t>后</w:t>
      </w:r>
      <w:r>
        <w:rPr>
          <w:rStyle w:val="8"/>
          <w:rFonts w:hint="eastAsia" w:ascii="仿宋_GB2312" w:hAnsi="Arial" w:eastAsia="仿宋_GB2312"/>
          <w:kern w:val="0"/>
          <w:sz w:val="32"/>
          <w:szCs w:val="32"/>
          <w:lang w:val="en-US" w:eastAsia="zh-CN"/>
        </w:rPr>
        <w:t>从事美术专业技术工作</w:t>
      </w:r>
      <w:r>
        <w:rPr>
          <w:rStyle w:val="8"/>
          <w:rFonts w:ascii="仿宋_GB2312" w:hAnsi="Arial" w:eastAsia="仿宋_GB2312"/>
          <w:kern w:val="0"/>
          <w:sz w:val="32"/>
          <w:szCs w:val="32"/>
          <w:lang w:val="en-US" w:eastAsia="zh-CN"/>
        </w:rPr>
        <w:t>5年以上；</w:t>
      </w:r>
      <w:r>
        <w:rPr>
          <w:rFonts w:hint="eastAsia" w:ascii="仿宋_GB2312" w:hAnsi="仿宋_GB2312" w:eastAsia="仿宋_GB2312"/>
          <w:color w:val="auto"/>
          <w:kern w:val="0"/>
          <w:sz w:val="32"/>
          <w:lang w:val="zh-CN"/>
        </w:rPr>
        <w:t>或具备博士学位，</w:t>
      </w:r>
      <w:r>
        <w:rPr>
          <w:rStyle w:val="8"/>
          <w:rFonts w:hint="eastAsia" w:ascii="仿宋_GB2312" w:hAnsi="Arial" w:eastAsia="仿宋_GB2312"/>
          <w:kern w:val="0"/>
          <w:sz w:val="32"/>
          <w:szCs w:val="32"/>
          <w:lang w:val="en-US" w:eastAsia="zh-CN"/>
        </w:rPr>
        <w:t>取得</w:t>
      </w:r>
      <w:r>
        <w:rPr>
          <w:rStyle w:val="8"/>
          <w:rFonts w:ascii="仿宋_GB2312" w:hAnsi="Arial" w:eastAsia="仿宋_GB2312"/>
          <w:kern w:val="0"/>
          <w:sz w:val="32"/>
          <w:szCs w:val="32"/>
          <w:lang w:val="en-US" w:eastAsia="zh-CN"/>
        </w:rPr>
        <w:t>三级美术师</w:t>
      </w:r>
      <w:r>
        <w:rPr>
          <w:rStyle w:val="8"/>
          <w:rFonts w:hint="eastAsia" w:ascii="仿宋_GB2312" w:hAnsi="Arial" w:eastAsia="仿宋_GB2312"/>
          <w:kern w:val="0"/>
          <w:sz w:val="32"/>
          <w:szCs w:val="32"/>
          <w:lang w:val="en-US" w:eastAsia="zh-CN"/>
        </w:rPr>
        <w:t>职称后从事美术专业技术工作</w:t>
      </w:r>
      <w:r>
        <w:rPr>
          <w:rStyle w:val="8"/>
          <w:rFonts w:ascii="仿宋_GB2312" w:hAnsi="Arial" w:eastAsia="仿宋_GB2312"/>
          <w:kern w:val="0"/>
          <w:sz w:val="32"/>
          <w:szCs w:val="32"/>
          <w:lang w:val="en-US" w:eastAsia="zh-CN"/>
        </w:rPr>
        <w:t>2年以上；</w:t>
      </w:r>
      <w:r>
        <w:rPr>
          <w:rStyle w:val="8"/>
          <w:rFonts w:ascii="仿宋_GB2312" w:hAnsi="Arial" w:eastAsia="仿宋_GB2312"/>
          <w:color w:val="auto"/>
          <w:kern w:val="0"/>
          <w:sz w:val="32"/>
          <w:szCs w:val="32"/>
          <w:lang w:val="en-US" w:eastAsia="zh-CN"/>
        </w:rPr>
        <w:t>或</w:t>
      </w:r>
      <w:r>
        <w:rPr>
          <w:rStyle w:val="8"/>
          <w:rFonts w:hint="eastAsia" w:ascii="仿宋_GB2312" w:hAnsi="Arial" w:eastAsia="仿宋_GB2312"/>
          <w:color w:val="auto"/>
          <w:kern w:val="0"/>
          <w:sz w:val="32"/>
          <w:szCs w:val="32"/>
          <w:lang w:val="en-US" w:eastAsia="zh-CN"/>
        </w:rPr>
        <w:t>具有大专学历，</w:t>
      </w:r>
      <w:r>
        <w:rPr>
          <w:rStyle w:val="8"/>
          <w:rFonts w:ascii="仿宋_GB2312" w:hAnsi="Arial" w:eastAsia="仿宋_GB2312"/>
          <w:color w:val="auto"/>
          <w:kern w:val="0"/>
          <w:sz w:val="32"/>
          <w:szCs w:val="32"/>
          <w:lang w:val="en-US" w:eastAsia="zh-CN"/>
        </w:rPr>
        <w:t>在县级以下</w:t>
      </w:r>
      <w:r>
        <w:rPr>
          <w:rStyle w:val="8"/>
          <w:rFonts w:hint="eastAsia" w:ascii="仿宋_GB2312" w:hAnsi="Arial" w:eastAsia="仿宋_GB2312"/>
          <w:color w:val="auto"/>
          <w:kern w:val="0"/>
          <w:sz w:val="32"/>
          <w:szCs w:val="32"/>
          <w:lang w:val="en-US" w:eastAsia="zh-CN"/>
        </w:rPr>
        <w:t>事业单位累计从事</w:t>
      </w:r>
      <w:r>
        <w:rPr>
          <w:rStyle w:val="8"/>
          <w:rFonts w:ascii="仿宋_GB2312" w:hAnsi="Arial" w:eastAsia="仿宋_GB2312"/>
          <w:color w:val="auto"/>
          <w:kern w:val="0"/>
          <w:sz w:val="32"/>
          <w:szCs w:val="32"/>
          <w:lang w:val="en-US" w:eastAsia="zh-CN"/>
        </w:rPr>
        <w:t>美术专业技术</w:t>
      </w:r>
      <w:r>
        <w:rPr>
          <w:rStyle w:val="8"/>
          <w:rFonts w:hint="eastAsia" w:ascii="仿宋_GB2312" w:hAnsi="Arial" w:eastAsia="仿宋_GB2312"/>
          <w:color w:val="auto"/>
          <w:kern w:val="0"/>
          <w:sz w:val="32"/>
          <w:szCs w:val="32"/>
          <w:lang w:val="en-US" w:eastAsia="zh-CN"/>
        </w:rPr>
        <w:t>工作30</w:t>
      </w:r>
      <w:r>
        <w:rPr>
          <w:rStyle w:val="8"/>
          <w:rFonts w:ascii="仿宋_GB2312" w:hAnsi="Arial" w:eastAsia="仿宋_GB2312"/>
          <w:color w:val="auto"/>
          <w:kern w:val="0"/>
          <w:sz w:val="32"/>
          <w:szCs w:val="32"/>
          <w:lang w:val="en-US" w:eastAsia="zh-CN"/>
        </w:rPr>
        <w:t>年以上</w:t>
      </w:r>
      <w:r>
        <w:rPr>
          <w:rStyle w:val="8"/>
          <w:rFonts w:hint="eastAsia" w:ascii="仿宋_GB2312" w:hAnsi="Arial" w:eastAsia="仿宋_GB2312"/>
          <w:color w:val="auto"/>
          <w:kern w:val="0"/>
          <w:sz w:val="32"/>
          <w:szCs w:val="32"/>
          <w:lang w:val="en-US" w:eastAsia="zh-CN"/>
        </w:rPr>
        <w:t>，</w:t>
      </w:r>
      <w:r>
        <w:rPr>
          <w:rStyle w:val="8"/>
          <w:rFonts w:ascii="仿宋_GB2312" w:hAnsi="Arial" w:eastAsia="仿宋_GB2312"/>
          <w:kern w:val="0"/>
          <w:sz w:val="32"/>
          <w:szCs w:val="32"/>
          <w:lang w:val="en-US" w:eastAsia="zh-CN"/>
        </w:rPr>
        <w:t>取得三级美术师</w:t>
      </w:r>
      <w:r>
        <w:rPr>
          <w:rStyle w:val="8"/>
          <w:rFonts w:hint="eastAsia" w:ascii="仿宋_GB2312" w:hAnsi="Arial" w:eastAsia="仿宋_GB2312"/>
          <w:kern w:val="0"/>
          <w:sz w:val="32"/>
          <w:szCs w:val="32"/>
          <w:lang w:val="en-US" w:eastAsia="zh-CN"/>
        </w:rPr>
        <w:t>职称</w:t>
      </w:r>
      <w:r>
        <w:rPr>
          <w:rStyle w:val="8"/>
          <w:rFonts w:ascii="仿宋_GB2312" w:hAnsi="Arial" w:eastAsia="仿宋_GB2312"/>
          <w:kern w:val="0"/>
          <w:sz w:val="32"/>
          <w:szCs w:val="32"/>
          <w:lang w:val="en-US" w:eastAsia="zh-CN"/>
        </w:rPr>
        <w:t>后</w:t>
      </w:r>
      <w:r>
        <w:rPr>
          <w:rStyle w:val="8"/>
          <w:rFonts w:hint="eastAsia" w:ascii="仿宋_GB2312" w:hAnsi="Arial" w:eastAsia="仿宋_GB2312"/>
          <w:kern w:val="0"/>
          <w:sz w:val="32"/>
          <w:szCs w:val="32"/>
          <w:lang w:val="en-US" w:eastAsia="zh-CN"/>
        </w:rPr>
        <w:t>从事美术专业技术工作</w:t>
      </w:r>
      <w:r>
        <w:rPr>
          <w:rStyle w:val="8"/>
          <w:rFonts w:ascii="仿宋_GB2312" w:hAnsi="Arial" w:eastAsia="仿宋_GB2312"/>
          <w:kern w:val="0"/>
          <w:sz w:val="32"/>
          <w:szCs w:val="32"/>
          <w:lang w:val="en-US" w:eastAsia="zh-CN"/>
        </w:rPr>
        <w:t>5年以上</w:t>
      </w:r>
      <w:r>
        <w:rPr>
          <w:rStyle w:val="8"/>
          <w:rFonts w:ascii="仿宋_GB2312" w:hAnsi="Arial" w:eastAsia="仿宋_GB2312"/>
          <w:color w:val="auto"/>
          <w:kern w:val="0"/>
          <w:sz w:val="32"/>
          <w:szCs w:val="32"/>
          <w:lang w:val="en-US" w:eastAsia="zh-CN"/>
        </w:rPr>
        <w:t>。</w:t>
      </w:r>
    </w:p>
    <w:p>
      <w:pPr>
        <w:pStyle w:val="10"/>
        <w:keepNext w:val="0"/>
        <w:keepLines w:val="0"/>
        <w:pageBreakBefore w:val="0"/>
        <w:widowControl/>
        <w:numPr>
          <w:ilvl w:val="-1"/>
          <w:numId w:val="0"/>
        </w:numPr>
        <w:kinsoku/>
        <w:wordWrap/>
        <w:overflowPunct/>
        <w:topLinePunct w:val="0"/>
        <w:autoSpaceDE/>
        <w:autoSpaceDN/>
        <w:bidi w:val="0"/>
        <w:adjustRightInd/>
        <w:snapToGrid w:val="0"/>
        <w:spacing w:before="0" w:beforeAutospacing="0" w:after="0" w:afterAutospacing="0" w:line="540" w:lineRule="exact"/>
        <w:ind w:left="0" w:right="0" w:firstLine="600"/>
        <w:jc w:val="both"/>
        <w:textAlignment w:val="auto"/>
        <w:rPr>
          <w:rStyle w:val="8"/>
          <w:rFonts w:ascii="仿宋_GB2312" w:hAnsi="Arial" w:eastAsia="仿宋_GB2312"/>
          <w:kern w:val="0"/>
          <w:sz w:val="32"/>
          <w:szCs w:val="32"/>
          <w:lang w:eastAsia="zh-CN"/>
        </w:rPr>
      </w:pPr>
      <w:r>
        <w:rPr>
          <w:rStyle w:val="8"/>
          <w:rFonts w:hint="eastAsia" w:ascii="仿宋_GB2312" w:hAnsi="Arial" w:eastAsia="仿宋_GB2312"/>
          <w:kern w:val="0"/>
          <w:sz w:val="32"/>
          <w:szCs w:val="32"/>
          <w:lang w:eastAsia="zh-CN"/>
        </w:rPr>
        <w:t>（</w:t>
      </w:r>
      <w:r>
        <w:rPr>
          <w:rStyle w:val="8"/>
          <w:rFonts w:hint="eastAsia" w:ascii="仿宋_GB2312" w:hAnsi="Arial" w:eastAsia="仿宋_GB2312"/>
          <w:kern w:val="0"/>
          <w:sz w:val="32"/>
          <w:szCs w:val="32"/>
          <w:lang w:val="en-US" w:eastAsia="zh-CN"/>
        </w:rPr>
        <w:t>三）</w:t>
      </w:r>
      <w:r>
        <w:rPr>
          <w:rStyle w:val="8"/>
          <w:rFonts w:ascii="仿宋_GB2312" w:hAnsi="Arial" w:eastAsia="仿宋_GB2312"/>
          <w:kern w:val="0"/>
          <w:sz w:val="32"/>
          <w:szCs w:val="32"/>
          <w:lang w:eastAsia="zh-CN"/>
        </w:rPr>
        <w:t>三级美术师</w:t>
      </w:r>
    </w:p>
    <w:p>
      <w:pPr>
        <w:keepNext w:val="0"/>
        <w:keepLines w:val="0"/>
        <w:pageBreakBefore w:val="0"/>
        <w:widowControl/>
        <w:tabs>
          <w:tab w:val="left" w:pos="8946"/>
        </w:tabs>
        <w:kinsoku/>
        <w:wordWrap/>
        <w:overflowPunct/>
        <w:topLinePunct w:val="0"/>
        <w:autoSpaceDE/>
        <w:autoSpaceDN/>
        <w:bidi w:val="0"/>
        <w:adjustRightInd/>
        <w:spacing w:beforeAutospacing="0" w:afterAutospacing="0" w:line="540" w:lineRule="exact"/>
        <w:ind w:firstLine="640" w:firstLineChars="200"/>
        <w:rPr>
          <w:rStyle w:val="8"/>
          <w:rFonts w:ascii="仿宋_GB2312" w:hAnsi="Arial" w:eastAsia="仿宋_GB2312"/>
          <w:kern w:val="0"/>
          <w:sz w:val="32"/>
          <w:szCs w:val="32"/>
          <w:lang w:val="en-US" w:eastAsia="zh-CN"/>
        </w:rPr>
      </w:pPr>
      <w:r>
        <w:rPr>
          <w:rStyle w:val="8"/>
          <w:rFonts w:ascii="仿宋_GB2312" w:hAnsi="Arial" w:eastAsia="仿宋_GB2312"/>
          <w:kern w:val="0"/>
          <w:sz w:val="32"/>
          <w:szCs w:val="32"/>
          <w:lang w:val="en-US" w:eastAsia="zh-CN"/>
        </w:rPr>
        <w:t>大学专科以上学历，取得四级美术师</w:t>
      </w:r>
      <w:r>
        <w:rPr>
          <w:rStyle w:val="8"/>
          <w:rFonts w:hint="eastAsia" w:ascii="仿宋_GB2312" w:hAnsi="Arial" w:eastAsia="仿宋_GB2312"/>
          <w:kern w:val="0"/>
          <w:sz w:val="32"/>
          <w:szCs w:val="32"/>
          <w:lang w:val="en-US" w:eastAsia="zh-CN"/>
        </w:rPr>
        <w:t>职称后从事美术专业技术工作</w:t>
      </w:r>
      <w:r>
        <w:rPr>
          <w:rStyle w:val="8"/>
          <w:rFonts w:ascii="仿宋_GB2312" w:hAnsi="Arial" w:eastAsia="仿宋_GB2312"/>
          <w:kern w:val="0"/>
          <w:sz w:val="32"/>
          <w:szCs w:val="32"/>
          <w:lang w:val="en-US" w:eastAsia="zh-CN"/>
        </w:rPr>
        <w:t>4年以上；</w:t>
      </w:r>
      <w:r>
        <w:rPr>
          <w:rFonts w:hint="eastAsia" w:ascii="仿宋_GB2312" w:hAnsi="仿宋_GB2312" w:eastAsia="仿宋_GB2312"/>
          <w:color w:val="auto"/>
          <w:kern w:val="0"/>
          <w:sz w:val="32"/>
          <w:lang w:val="zh-CN"/>
        </w:rPr>
        <w:t>或取得博士学位，试用期满并考核合格可认定</w:t>
      </w:r>
      <w:r>
        <w:rPr>
          <w:rStyle w:val="8"/>
          <w:rFonts w:ascii="仿宋_GB2312" w:hAnsi="Arial" w:eastAsia="仿宋_GB2312"/>
          <w:kern w:val="0"/>
          <w:sz w:val="32"/>
          <w:szCs w:val="32"/>
          <w:lang w:val="en-US" w:eastAsia="zh-CN"/>
        </w:rPr>
        <w:t>三级美术师</w:t>
      </w:r>
      <w:r>
        <w:rPr>
          <w:rStyle w:val="8"/>
          <w:rFonts w:hint="eastAsia" w:ascii="仿宋_GB2312" w:hAnsi="Arial" w:eastAsia="仿宋_GB2312"/>
          <w:kern w:val="0"/>
          <w:sz w:val="32"/>
          <w:szCs w:val="32"/>
          <w:lang w:val="en-US" w:eastAsia="zh-CN"/>
        </w:rPr>
        <w:t>职称</w:t>
      </w:r>
      <w:r>
        <w:rPr>
          <w:rStyle w:val="8"/>
          <w:rFonts w:ascii="仿宋_GB2312" w:hAnsi="Arial" w:eastAsia="仿宋_GB2312"/>
          <w:kern w:val="0"/>
          <w:sz w:val="32"/>
          <w:szCs w:val="32"/>
          <w:lang w:val="en-US" w:eastAsia="zh-CN"/>
        </w:rPr>
        <w:t>；或全日制硕士研究生毕业后从事美术专业技术工作3年以上</w:t>
      </w:r>
      <w:r>
        <w:rPr>
          <w:rStyle w:val="8"/>
          <w:rFonts w:hint="eastAsia" w:ascii="仿宋_GB2312" w:hAnsi="Arial" w:eastAsia="仿宋_GB2312"/>
          <w:kern w:val="0"/>
          <w:sz w:val="32"/>
          <w:szCs w:val="32"/>
          <w:lang w:val="en-US" w:eastAsia="zh-CN"/>
        </w:rPr>
        <w:t>经考核合格</w:t>
      </w:r>
      <w:r>
        <w:rPr>
          <w:rStyle w:val="8"/>
          <w:rFonts w:ascii="仿宋_GB2312" w:hAnsi="Arial" w:eastAsia="仿宋_GB2312"/>
          <w:kern w:val="0"/>
          <w:sz w:val="32"/>
          <w:szCs w:val="32"/>
          <w:lang w:val="en-US" w:eastAsia="zh-CN"/>
        </w:rPr>
        <w:t>可认定三级美术师</w:t>
      </w:r>
      <w:r>
        <w:rPr>
          <w:rStyle w:val="8"/>
          <w:rFonts w:hint="eastAsia" w:ascii="仿宋_GB2312" w:hAnsi="Arial" w:eastAsia="仿宋_GB2312"/>
          <w:kern w:val="0"/>
          <w:sz w:val="32"/>
          <w:szCs w:val="32"/>
          <w:lang w:val="en-US" w:eastAsia="zh-CN"/>
        </w:rPr>
        <w:t>职称</w:t>
      </w:r>
      <w:r>
        <w:rPr>
          <w:rFonts w:hint="eastAsia" w:ascii="仿宋_GB2312" w:hAnsi="仿宋_GB2312" w:eastAsia="仿宋_GB2312"/>
          <w:color w:val="auto"/>
          <w:kern w:val="0"/>
          <w:sz w:val="32"/>
          <w:lang w:val="zh-CN"/>
        </w:rPr>
        <w:t>。</w:t>
      </w:r>
    </w:p>
    <w:p>
      <w:pPr>
        <w:pStyle w:val="10"/>
        <w:keepNext w:val="0"/>
        <w:keepLines w:val="0"/>
        <w:pageBreakBefore w:val="0"/>
        <w:widowControl/>
        <w:kinsoku/>
        <w:wordWrap/>
        <w:overflowPunct/>
        <w:topLinePunct w:val="0"/>
        <w:autoSpaceDE/>
        <w:autoSpaceDN/>
        <w:bidi w:val="0"/>
        <w:adjustRightInd/>
        <w:snapToGrid w:val="0"/>
        <w:spacing w:before="0" w:beforeAutospacing="0" w:after="0" w:afterAutospacing="0" w:line="540" w:lineRule="exact"/>
        <w:ind w:left="0" w:right="0" w:firstLine="600"/>
        <w:jc w:val="both"/>
        <w:textAlignment w:val="auto"/>
        <w:rPr>
          <w:rStyle w:val="8"/>
          <w:rFonts w:ascii="Arial" w:hAnsi="Arial" w:eastAsia="仿宋_GB2312"/>
          <w:kern w:val="0"/>
          <w:sz w:val="32"/>
          <w:szCs w:val="32"/>
          <w:lang w:eastAsia="zh-CN"/>
        </w:rPr>
      </w:pPr>
      <w:r>
        <w:rPr>
          <w:rStyle w:val="8"/>
          <w:rFonts w:ascii="仿宋_GB2312" w:hAnsi="Arial" w:eastAsia="仿宋_GB2312"/>
          <w:kern w:val="0"/>
          <w:sz w:val="32"/>
          <w:szCs w:val="32"/>
          <w:lang w:eastAsia="zh-CN"/>
        </w:rPr>
        <w:t>（四）四级美术师</w:t>
      </w:r>
    </w:p>
    <w:p>
      <w:pPr>
        <w:pStyle w:val="10"/>
        <w:keepNext w:val="0"/>
        <w:keepLines w:val="0"/>
        <w:pageBreakBefore w:val="0"/>
        <w:widowControl/>
        <w:kinsoku/>
        <w:wordWrap/>
        <w:overflowPunct/>
        <w:topLinePunct w:val="0"/>
        <w:autoSpaceDE/>
        <w:autoSpaceDN/>
        <w:bidi w:val="0"/>
        <w:adjustRightInd/>
        <w:snapToGrid w:val="0"/>
        <w:spacing w:before="0" w:beforeAutospacing="0" w:after="0" w:afterAutospacing="0" w:line="540" w:lineRule="exact"/>
        <w:ind w:left="0" w:right="0" w:firstLine="600"/>
        <w:jc w:val="both"/>
        <w:textAlignment w:val="auto"/>
        <w:rPr>
          <w:rStyle w:val="8"/>
          <w:rFonts w:ascii="Arial" w:hAnsi="Arial" w:eastAsia="宋体"/>
          <w:kern w:val="0"/>
          <w:sz w:val="32"/>
          <w:szCs w:val="32"/>
          <w:lang w:eastAsia="zh-CN"/>
        </w:rPr>
      </w:pPr>
      <w:r>
        <w:rPr>
          <w:rStyle w:val="8"/>
          <w:rFonts w:ascii="仿宋_GB2312" w:hAnsi="Arial" w:eastAsia="仿宋_GB2312"/>
          <w:kern w:val="0"/>
          <w:sz w:val="32"/>
          <w:szCs w:val="32"/>
          <w:lang w:val="en-US" w:eastAsia="zh-CN"/>
        </w:rPr>
        <w:t>大学本科毕业</w:t>
      </w:r>
      <w:r>
        <w:rPr>
          <w:rStyle w:val="8"/>
          <w:rFonts w:hint="eastAsia" w:ascii="仿宋_GB2312" w:hAnsi="Arial" w:eastAsia="仿宋_GB2312"/>
          <w:kern w:val="0"/>
          <w:sz w:val="32"/>
          <w:szCs w:val="32"/>
          <w:lang w:val="en-US" w:eastAsia="zh-CN"/>
        </w:rPr>
        <w:t>从事美术专业技术工作，</w:t>
      </w:r>
      <w:r>
        <w:rPr>
          <w:rStyle w:val="8"/>
          <w:rFonts w:ascii="仿宋_GB2312" w:hAnsi="Arial" w:eastAsia="仿宋_GB2312"/>
          <w:kern w:val="0"/>
          <w:sz w:val="32"/>
          <w:szCs w:val="32"/>
          <w:lang w:val="en-US" w:eastAsia="zh-CN"/>
        </w:rPr>
        <w:t>见习1年期满考核合格</w:t>
      </w:r>
      <w:r>
        <w:rPr>
          <w:rStyle w:val="8"/>
          <w:rFonts w:hint="eastAsia" w:ascii="仿宋_GB2312" w:hAnsi="Arial" w:eastAsia="仿宋_GB2312"/>
          <w:kern w:val="0"/>
          <w:sz w:val="32"/>
          <w:szCs w:val="32"/>
          <w:lang w:val="en-US" w:eastAsia="zh-CN"/>
        </w:rPr>
        <w:t>可认定四级美术师</w:t>
      </w:r>
      <w:r>
        <w:rPr>
          <w:rStyle w:val="8"/>
          <w:rFonts w:ascii="仿宋_GB2312" w:hAnsi="Arial" w:eastAsia="仿宋_GB2312"/>
          <w:kern w:val="0"/>
          <w:sz w:val="32"/>
          <w:szCs w:val="32"/>
          <w:lang w:val="en-US" w:eastAsia="zh-CN"/>
        </w:rPr>
        <w:t>；大学专科以下学历从事美术专业技术工作</w:t>
      </w:r>
      <w:r>
        <w:rPr>
          <w:rStyle w:val="8"/>
          <w:rFonts w:hint="eastAsia" w:ascii="仿宋_GB2312" w:hAnsi="Arial" w:eastAsia="仿宋_GB2312"/>
          <w:kern w:val="0"/>
          <w:sz w:val="32"/>
          <w:szCs w:val="32"/>
          <w:lang w:val="en-US" w:eastAsia="zh-CN"/>
        </w:rPr>
        <w:t>3</w:t>
      </w:r>
      <w:r>
        <w:rPr>
          <w:rStyle w:val="8"/>
          <w:rFonts w:ascii="仿宋_GB2312" w:hAnsi="Arial" w:eastAsia="仿宋_GB2312"/>
          <w:kern w:val="0"/>
          <w:sz w:val="32"/>
          <w:szCs w:val="32"/>
          <w:lang w:val="en-US" w:eastAsia="zh-CN"/>
        </w:rPr>
        <w:t>年以上</w:t>
      </w:r>
      <w:r>
        <w:rPr>
          <w:rStyle w:val="8"/>
          <w:rFonts w:ascii="仿宋_GB2312" w:hAnsi="Arial" w:eastAsia="仿宋_GB2312"/>
          <w:kern w:val="0"/>
          <w:sz w:val="32"/>
          <w:szCs w:val="32"/>
          <w:lang w:eastAsia="zh-CN"/>
        </w:rPr>
        <w:t>。</w:t>
      </w:r>
    </w:p>
    <w:p>
      <w:pPr>
        <w:pStyle w:val="10"/>
        <w:keepNext w:val="0"/>
        <w:keepLines w:val="0"/>
        <w:pageBreakBefore w:val="0"/>
        <w:widowControl/>
        <w:kinsoku/>
        <w:wordWrap/>
        <w:overflowPunct/>
        <w:topLinePunct w:val="0"/>
        <w:autoSpaceDE/>
        <w:autoSpaceDN/>
        <w:bidi w:val="0"/>
        <w:adjustRightInd/>
        <w:snapToGrid w:val="0"/>
        <w:spacing w:before="0" w:beforeAutospacing="0" w:after="0" w:afterAutospacing="0" w:line="540" w:lineRule="exact"/>
        <w:ind w:left="0" w:right="0" w:firstLine="600"/>
        <w:jc w:val="both"/>
        <w:textAlignment w:val="auto"/>
        <w:rPr>
          <w:rStyle w:val="8"/>
          <w:rFonts w:ascii="Arial" w:hAnsi="Arial" w:eastAsia="宋体"/>
          <w:kern w:val="0"/>
          <w:sz w:val="32"/>
          <w:szCs w:val="32"/>
          <w:lang w:eastAsia="zh-CN"/>
        </w:rPr>
      </w:pPr>
      <w:r>
        <w:rPr>
          <w:rStyle w:val="8"/>
          <w:rFonts w:ascii="黑体" w:hAnsi="黑体" w:eastAsia="黑体"/>
          <w:kern w:val="0"/>
          <w:sz w:val="32"/>
          <w:szCs w:val="32"/>
          <w:lang w:eastAsia="zh-CN"/>
        </w:rPr>
        <w:t>第</w:t>
      </w:r>
      <w:r>
        <w:rPr>
          <w:rStyle w:val="8"/>
          <w:rFonts w:hint="eastAsia" w:ascii="黑体" w:hAnsi="黑体" w:eastAsia="黑体"/>
          <w:kern w:val="0"/>
          <w:sz w:val="32"/>
          <w:szCs w:val="32"/>
          <w:lang w:eastAsia="zh-CN"/>
        </w:rPr>
        <w:t>六</w:t>
      </w:r>
      <w:r>
        <w:rPr>
          <w:rStyle w:val="8"/>
          <w:rFonts w:ascii="黑体" w:hAnsi="黑体" w:eastAsia="黑体"/>
          <w:kern w:val="0"/>
          <w:sz w:val="32"/>
          <w:szCs w:val="32"/>
          <w:lang w:eastAsia="zh-CN"/>
        </w:rPr>
        <w:t>条</w:t>
      </w:r>
      <w:r>
        <w:rPr>
          <w:rStyle w:val="8"/>
          <w:rFonts w:ascii="Times New Roman" w:hAnsi="Times New Roman" w:eastAsia="宋体"/>
          <w:kern w:val="0"/>
          <w:sz w:val="32"/>
          <w:szCs w:val="32"/>
          <w:lang w:eastAsia="zh-CN"/>
        </w:rPr>
        <w:t>  </w:t>
      </w:r>
      <w:r>
        <w:rPr>
          <w:rStyle w:val="8"/>
          <w:rFonts w:ascii="仿宋_GB2312" w:hAnsi="Arial" w:eastAsia="仿宋_GB2312"/>
          <w:kern w:val="0"/>
          <w:sz w:val="32"/>
          <w:szCs w:val="32"/>
          <w:lang w:val="en-US" w:eastAsia="zh-CN"/>
        </w:rPr>
        <w:t>能力</w:t>
      </w:r>
      <w:r>
        <w:rPr>
          <w:rStyle w:val="8"/>
          <w:rFonts w:ascii="仿宋_GB2312" w:hAnsi="Arial" w:eastAsia="仿宋_GB2312"/>
          <w:kern w:val="0"/>
          <w:sz w:val="32"/>
          <w:szCs w:val="32"/>
          <w:lang w:eastAsia="zh-CN"/>
        </w:rPr>
        <w:t>业绩条件</w:t>
      </w:r>
    </w:p>
    <w:p>
      <w:pPr>
        <w:pStyle w:val="10"/>
        <w:keepNext w:val="0"/>
        <w:keepLines w:val="0"/>
        <w:pageBreakBefore w:val="0"/>
        <w:widowControl/>
        <w:numPr>
          <w:ilvl w:val="0"/>
          <w:numId w:val="1"/>
        </w:numPr>
        <w:kinsoku/>
        <w:wordWrap/>
        <w:overflowPunct/>
        <w:topLinePunct w:val="0"/>
        <w:autoSpaceDE/>
        <w:autoSpaceDN/>
        <w:bidi w:val="0"/>
        <w:adjustRightInd/>
        <w:snapToGrid w:val="0"/>
        <w:spacing w:before="0" w:beforeAutospacing="0" w:after="0" w:afterAutospacing="0" w:line="540" w:lineRule="exact"/>
        <w:ind w:left="0" w:right="0" w:firstLine="600"/>
        <w:jc w:val="both"/>
        <w:textAlignment w:val="auto"/>
        <w:rPr>
          <w:rStyle w:val="8"/>
          <w:rFonts w:ascii="仿宋_GB2312" w:hAnsi="Arial" w:eastAsia="仿宋_GB2312"/>
          <w:kern w:val="0"/>
          <w:sz w:val="32"/>
          <w:szCs w:val="32"/>
          <w:lang w:val="en-US" w:eastAsia="zh-CN"/>
        </w:rPr>
      </w:pPr>
      <w:r>
        <w:rPr>
          <w:rStyle w:val="8"/>
          <w:rFonts w:ascii="仿宋_GB2312" w:hAnsi="Arial" w:eastAsia="仿宋_GB2312"/>
          <w:kern w:val="0"/>
          <w:sz w:val="32"/>
          <w:szCs w:val="32"/>
          <w:lang w:eastAsia="zh-CN"/>
        </w:rPr>
        <w:t>申报一级美术师</w:t>
      </w:r>
      <w:r>
        <w:rPr>
          <w:rStyle w:val="8"/>
          <w:rFonts w:hint="eastAsia" w:ascii="仿宋_GB2312" w:hAnsi="Arial" w:eastAsia="仿宋_GB2312"/>
          <w:kern w:val="0"/>
          <w:sz w:val="32"/>
          <w:szCs w:val="32"/>
          <w:lang w:val="en-US" w:eastAsia="zh-CN"/>
        </w:rPr>
        <w:t>职称</w:t>
      </w:r>
      <w:r>
        <w:rPr>
          <w:rStyle w:val="8"/>
          <w:rFonts w:ascii="仿宋_GB2312" w:hAnsi="Arial" w:eastAsia="仿宋_GB2312"/>
          <w:kern w:val="0"/>
          <w:sz w:val="32"/>
          <w:szCs w:val="32"/>
          <w:lang w:eastAsia="zh-CN"/>
        </w:rPr>
        <w:t>，</w:t>
      </w:r>
      <w:r>
        <w:rPr>
          <w:rStyle w:val="8"/>
          <w:rFonts w:ascii="仿宋_GB2312" w:hAnsi="Arial" w:eastAsia="仿宋_GB2312"/>
          <w:kern w:val="0"/>
          <w:sz w:val="32"/>
          <w:szCs w:val="32"/>
          <w:lang w:val="en-US" w:eastAsia="zh-CN"/>
        </w:rPr>
        <w:t>应当</w:t>
      </w:r>
      <w:r>
        <w:rPr>
          <w:rStyle w:val="8"/>
          <w:rFonts w:ascii="仿宋_GB2312" w:hAnsi="Arial" w:eastAsia="仿宋_GB2312"/>
          <w:kern w:val="0"/>
          <w:sz w:val="32"/>
          <w:szCs w:val="32"/>
          <w:lang w:eastAsia="zh-CN"/>
        </w:rPr>
        <w:t>具有精湛的艺术造诣和鲜明的个人风格，</w:t>
      </w:r>
      <w:r>
        <w:rPr>
          <w:rStyle w:val="8"/>
          <w:rFonts w:ascii="仿宋_GB2312" w:hAnsi="Arial" w:eastAsia="仿宋_GB2312"/>
          <w:kern w:val="0"/>
          <w:sz w:val="32"/>
          <w:szCs w:val="32"/>
          <w:lang w:val="en-US" w:eastAsia="zh-CN"/>
        </w:rPr>
        <w:t>在美术创作或美术理论研究方面取得突出成绩</w:t>
      </w:r>
      <w:r>
        <w:rPr>
          <w:rStyle w:val="8"/>
          <w:rFonts w:hint="eastAsia" w:ascii="仿宋_GB2312" w:hAnsi="Arial" w:eastAsia="仿宋_GB2312"/>
          <w:kern w:val="0"/>
          <w:sz w:val="32"/>
          <w:szCs w:val="32"/>
          <w:lang w:val="en-US" w:eastAsia="zh-CN"/>
        </w:rPr>
        <w:t>，作品在行业内或社会上影响较大，</w:t>
      </w:r>
      <w:r>
        <w:rPr>
          <w:rStyle w:val="8"/>
          <w:rFonts w:ascii="仿宋_GB2312" w:hAnsi="Arial" w:eastAsia="仿宋_GB2312"/>
          <w:kern w:val="0"/>
          <w:sz w:val="32"/>
          <w:szCs w:val="32"/>
          <w:lang w:val="en-US" w:eastAsia="zh-CN"/>
        </w:rPr>
        <w:t>取得二级美术师</w:t>
      </w:r>
      <w:r>
        <w:rPr>
          <w:rStyle w:val="8"/>
          <w:rFonts w:hint="eastAsia" w:ascii="仿宋_GB2312" w:hAnsi="Arial" w:eastAsia="仿宋_GB2312"/>
          <w:kern w:val="0"/>
          <w:sz w:val="32"/>
          <w:szCs w:val="32"/>
          <w:lang w:val="en-US" w:eastAsia="zh-CN"/>
        </w:rPr>
        <w:t>职称后</w:t>
      </w:r>
      <w:r>
        <w:rPr>
          <w:rStyle w:val="8"/>
          <w:rFonts w:ascii="仿宋_GB2312" w:hAnsi="Arial" w:eastAsia="仿宋_GB2312"/>
          <w:kern w:val="0"/>
          <w:sz w:val="32"/>
          <w:szCs w:val="32"/>
          <w:lang w:val="en-US" w:eastAsia="zh-CN"/>
        </w:rPr>
        <w:t>，</w:t>
      </w:r>
      <w:r>
        <w:rPr>
          <w:rStyle w:val="8"/>
          <w:rFonts w:hint="eastAsia" w:ascii="仿宋_GB2312" w:hAnsi="Arial" w:eastAsia="仿宋_GB2312"/>
          <w:kern w:val="0"/>
          <w:sz w:val="32"/>
          <w:szCs w:val="32"/>
          <w:lang w:val="en-US" w:eastAsia="zh-CN"/>
        </w:rPr>
        <w:t>须</w:t>
      </w:r>
      <w:r>
        <w:rPr>
          <w:rStyle w:val="8"/>
          <w:rFonts w:ascii="仿宋_GB2312" w:hAnsi="Arial" w:eastAsia="仿宋_GB2312"/>
          <w:kern w:val="0"/>
          <w:sz w:val="32"/>
          <w:szCs w:val="32"/>
          <w:lang w:val="en-US" w:eastAsia="zh-CN"/>
        </w:rPr>
        <w:t>同时具备下列</w:t>
      </w:r>
      <w:r>
        <w:rPr>
          <w:rStyle w:val="8"/>
          <w:rFonts w:hint="eastAsia" w:ascii="仿宋_GB2312" w:hAnsi="Arial" w:eastAsia="仿宋_GB2312"/>
          <w:kern w:val="0"/>
          <w:sz w:val="32"/>
          <w:szCs w:val="32"/>
          <w:lang w:val="en-US" w:eastAsia="zh-CN"/>
        </w:rPr>
        <w:t>条件中的三</w:t>
      </w:r>
      <w:r>
        <w:rPr>
          <w:rStyle w:val="8"/>
          <w:rFonts w:ascii="仿宋_GB2312" w:hAnsi="Arial" w:eastAsia="仿宋_GB2312"/>
          <w:kern w:val="0"/>
          <w:sz w:val="32"/>
          <w:szCs w:val="32"/>
          <w:lang w:val="en-US" w:eastAsia="zh-CN"/>
        </w:rPr>
        <w:t>项：</w:t>
      </w:r>
    </w:p>
    <w:p>
      <w:pPr>
        <w:pStyle w:val="10"/>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540" w:lineRule="exact"/>
        <w:ind w:left="0" w:right="0" w:rightChars="0"/>
        <w:jc w:val="both"/>
        <w:textAlignment w:val="auto"/>
        <w:rPr>
          <w:rStyle w:val="8"/>
          <w:rFonts w:ascii="仿宋_GB2312" w:hAnsi="Arial" w:eastAsia="仿宋_GB2312"/>
          <w:kern w:val="0"/>
          <w:sz w:val="32"/>
          <w:szCs w:val="32"/>
          <w:lang w:val="en-US" w:eastAsia="zh-CN"/>
        </w:rPr>
      </w:pPr>
      <w:r>
        <w:rPr>
          <w:rStyle w:val="8"/>
          <w:rFonts w:ascii="仿宋_GB2312" w:hAnsi="Arial" w:eastAsia="仿宋_GB2312"/>
          <w:kern w:val="0"/>
          <w:sz w:val="32"/>
          <w:szCs w:val="32"/>
          <w:lang w:val="en-US" w:eastAsia="zh-CN"/>
        </w:rPr>
        <w:t xml:space="preserve">    1.独立创作的美术作品入选国家级常设美术、书法作品展览2次以上或</w:t>
      </w:r>
      <w:r>
        <w:rPr>
          <w:rStyle w:val="8"/>
          <w:rFonts w:hint="eastAsia" w:ascii="仿宋_GB2312" w:hAnsi="Arial" w:eastAsia="仿宋_GB2312"/>
          <w:kern w:val="0"/>
          <w:sz w:val="32"/>
          <w:szCs w:val="32"/>
          <w:lang w:val="en-US" w:eastAsia="zh-CN"/>
        </w:rPr>
        <w:t>入选</w:t>
      </w:r>
      <w:r>
        <w:rPr>
          <w:rStyle w:val="8"/>
          <w:rFonts w:ascii="仿宋_GB2312" w:hAnsi="Arial" w:eastAsia="仿宋_GB2312"/>
          <w:kern w:val="0"/>
          <w:sz w:val="32"/>
          <w:szCs w:val="32"/>
          <w:lang w:val="en-US" w:eastAsia="zh-CN"/>
        </w:rPr>
        <w:t>1次</w:t>
      </w:r>
      <w:r>
        <w:rPr>
          <w:rStyle w:val="8"/>
          <w:rFonts w:hint="eastAsia" w:ascii="仿宋_GB2312" w:hAnsi="Arial" w:eastAsia="仿宋_GB2312"/>
          <w:kern w:val="0"/>
          <w:sz w:val="32"/>
          <w:szCs w:val="32"/>
          <w:lang w:val="en-US" w:eastAsia="zh-CN"/>
        </w:rPr>
        <w:t>以上</w:t>
      </w:r>
      <w:r>
        <w:rPr>
          <w:rStyle w:val="8"/>
          <w:rFonts w:ascii="仿宋_GB2312" w:hAnsi="Arial" w:eastAsia="仿宋_GB2312"/>
          <w:kern w:val="0"/>
          <w:sz w:val="32"/>
          <w:szCs w:val="32"/>
          <w:lang w:val="en-US" w:eastAsia="zh-CN"/>
        </w:rPr>
        <w:t>并获得获奖提名；或入选国家级专业机构主办的美术、书法展览4次以上；或获得省部级相关专业奖励一等奖</w:t>
      </w:r>
      <w:r>
        <w:rPr>
          <w:rStyle w:val="8"/>
          <w:rFonts w:hint="eastAsia" w:ascii="仿宋_GB2312" w:hAnsi="Arial" w:eastAsia="仿宋_GB2312"/>
          <w:kern w:val="0"/>
          <w:sz w:val="32"/>
          <w:szCs w:val="32"/>
          <w:lang w:val="en-US" w:eastAsia="zh-CN"/>
        </w:rPr>
        <w:t>（前三位）</w:t>
      </w:r>
      <w:r>
        <w:rPr>
          <w:rStyle w:val="8"/>
          <w:rFonts w:ascii="仿宋_GB2312" w:hAnsi="Arial" w:eastAsia="仿宋_GB2312"/>
          <w:kern w:val="0"/>
          <w:sz w:val="32"/>
          <w:szCs w:val="32"/>
          <w:lang w:val="en-US" w:eastAsia="zh-CN"/>
        </w:rPr>
        <w:t>；</w:t>
      </w:r>
    </w:p>
    <w:p>
      <w:pPr>
        <w:pStyle w:val="10"/>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540" w:lineRule="exact"/>
        <w:ind w:left="0" w:right="0" w:rightChars="0" w:firstLine="640" w:firstLineChars="200"/>
        <w:jc w:val="both"/>
        <w:textAlignment w:val="auto"/>
        <w:rPr>
          <w:rStyle w:val="8"/>
          <w:rFonts w:ascii="仿宋_GB2312" w:hAnsi="Arial" w:eastAsia="仿宋_GB2312"/>
          <w:kern w:val="0"/>
          <w:sz w:val="32"/>
          <w:szCs w:val="32"/>
          <w:lang w:val="en-US" w:eastAsia="zh-CN"/>
        </w:rPr>
      </w:pPr>
      <w:r>
        <w:rPr>
          <w:rStyle w:val="8"/>
          <w:rFonts w:ascii="仿宋_GB2312" w:hAnsi="Arial" w:eastAsia="仿宋_GB2312"/>
          <w:kern w:val="0"/>
          <w:sz w:val="32"/>
          <w:szCs w:val="32"/>
          <w:lang w:val="en-US" w:eastAsia="zh-CN"/>
        </w:rPr>
        <w:t>2.有2部以上的个人美术作品集经</w:t>
      </w:r>
      <w:r>
        <w:rPr>
          <w:rStyle w:val="8"/>
          <w:rFonts w:hint="eastAsia" w:ascii="仿宋_GB2312" w:hAnsi="Arial" w:eastAsia="仿宋_GB2312"/>
          <w:kern w:val="0"/>
          <w:sz w:val="32"/>
          <w:szCs w:val="32"/>
          <w:lang w:val="en-US" w:eastAsia="zh-CN"/>
        </w:rPr>
        <w:t>省级以上</w:t>
      </w:r>
      <w:r>
        <w:rPr>
          <w:rStyle w:val="8"/>
          <w:rFonts w:ascii="仿宋_GB2312" w:hAnsi="Arial" w:eastAsia="仿宋_GB2312"/>
          <w:kern w:val="0"/>
          <w:sz w:val="32"/>
          <w:szCs w:val="32"/>
          <w:lang w:val="en-US" w:eastAsia="zh-CN"/>
        </w:rPr>
        <w:t>出版社正式出版发行；</w:t>
      </w:r>
    </w:p>
    <w:p>
      <w:pPr>
        <w:pStyle w:val="10"/>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540" w:lineRule="exact"/>
        <w:ind w:left="0" w:right="0" w:rightChars="0" w:firstLine="640" w:firstLineChars="200"/>
        <w:jc w:val="both"/>
        <w:textAlignment w:val="auto"/>
        <w:rPr>
          <w:rStyle w:val="8"/>
          <w:rFonts w:ascii="仿宋_GB2312" w:hAnsi="Arial" w:eastAsia="仿宋_GB2312"/>
          <w:kern w:val="0"/>
          <w:sz w:val="32"/>
          <w:szCs w:val="32"/>
          <w:lang w:val="en-US" w:eastAsia="zh-CN"/>
        </w:rPr>
      </w:pPr>
      <w:r>
        <w:rPr>
          <w:rStyle w:val="8"/>
          <w:rFonts w:hint="eastAsia" w:ascii="仿宋_GB2312" w:hAnsi="Arial" w:eastAsia="仿宋_GB2312"/>
          <w:kern w:val="0"/>
          <w:sz w:val="32"/>
          <w:szCs w:val="32"/>
          <w:lang w:val="en-US" w:eastAsia="zh-CN"/>
        </w:rPr>
        <w:t>3</w:t>
      </w:r>
      <w:r>
        <w:rPr>
          <w:rStyle w:val="8"/>
          <w:rFonts w:ascii="仿宋_GB2312" w:hAnsi="Arial" w:eastAsia="仿宋_GB2312"/>
          <w:kern w:val="0"/>
          <w:sz w:val="32"/>
          <w:szCs w:val="32"/>
          <w:lang w:val="en-US" w:eastAsia="zh-CN"/>
        </w:rPr>
        <w:t>.独著1部</w:t>
      </w:r>
      <w:r>
        <w:rPr>
          <w:rStyle w:val="8"/>
          <w:rFonts w:hint="eastAsia" w:ascii="仿宋_GB2312" w:hAnsi="Arial" w:eastAsia="仿宋_GB2312"/>
          <w:kern w:val="0"/>
          <w:sz w:val="32"/>
          <w:szCs w:val="32"/>
          <w:lang w:val="en-US" w:eastAsia="zh-CN"/>
        </w:rPr>
        <w:t>以上</w:t>
      </w:r>
      <w:r>
        <w:rPr>
          <w:rStyle w:val="8"/>
          <w:rFonts w:ascii="仿宋_GB2312" w:hAnsi="Arial" w:eastAsia="仿宋_GB2312"/>
          <w:kern w:val="0"/>
          <w:sz w:val="32"/>
          <w:szCs w:val="32"/>
          <w:lang w:val="en-US" w:eastAsia="zh-CN"/>
        </w:rPr>
        <w:t>（15万字以上）</w:t>
      </w:r>
      <w:r>
        <w:rPr>
          <w:rStyle w:val="8"/>
          <w:rFonts w:hint="eastAsia" w:ascii="仿宋_GB2312" w:hAnsi="Arial" w:eastAsia="仿宋_GB2312"/>
          <w:kern w:val="0"/>
          <w:sz w:val="32"/>
          <w:szCs w:val="32"/>
          <w:lang w:val="en-US" w:eastAsia="zh-CN"/>
        </w:rPr>
        <w:t>，</w:t>
      </w:r>
      <w:r>
        <w:rPr>
          <w:rStyle w:val="8"/>
          <w:rFonts w:ascii="仿宋_GB2312" w:hAnsi="Arial" w:eastAsia="仿宋_GB2312"/>
          <w:kern w:val="0"/>
          <w:sz w:val="32"/>
          <w:szCs w:val="32"/>
          <w:lang w:val="en-US" w:eastAsia="zh-CN"/>
        </w:rPr>
        <w:t>或合著2部</w:t>
      </w:r>
      <w:r>
        <w:rPr>
          <w:rStyle w:val="8"/>
          <w:rFonts w:hint="eastAsia" w:ascii="仿宋_GB2312" w:hAnsi="Arial" w:eastAsia="仿宋_GB2312"/>
          <w:kern w:val="0"/>
          <w:sz w:val="32"/>
          <w:szCs w:val="32"/>
          <w:lang w:val="en-US" w:eastAsia="zh-CN"/>
        </w:rPr>
        <w:t>以上</w:t>
      </w:r>
      <w:r>
        <w:rPr>
          <w:rStyle w:val="8"/>
          <w:rFonts w:ascii="仿宋_GB2312" w:hAnsi="Arial" w:eastAsia="仿宋_GB2312"/>
          <w:kern w:val="0"/>
          <w:sz w:val="32"/>
          <w:szCs w:val="32"/>
          <w:lang w:val="en-US" w:eastAsia="zh-CN"/>
        </w:rPr>
        <w:t>（作为第一作者，本人撰写20万字以上）有很高学术价值的专著</w:t>
      </w:r>
      <w:r>
        <w:rPr>
          <w:rStyle w:val="8"/>
          <w:rFonts w:hint="eastAsia" w:ascii="仿宋_GB2312" w:hAnsi="Arial" w:eastAsia="仿宋_GB2312"/>
          <w:kern w:val="0"/>
          <w:sz w:val="32"/>
          <w:szCs w:val="32"/>
          <w:lang w:val="en-US" w:eastAsia="zh-CN"/>
        </w:rPr>
        <w:t>，</w:t>
      </w:r>
      <w:r>
        <w:rPr>
          <w:rStyle w:val="8"/>
          <w:rFonts w:ascii="仿宋_GB2312" w:hAnsi="Arial" w:eastAsia="仿宋_GB2312"/>
          <w:kern w:val="0"/>
          <w:sz w:val="32"/>
          <w:szCs w:val="32"/>
          <w:lang w:val="en-US" w:eastAsia="zh-CN"/>
        </w:rPr>
        <w:t>或译著并经出版社正式出版；</w:t>
      </w:r>
      <w:r>
        <w:rPr>
          <w:rStyle w:val="8"/>
          <w:rFonts w:hint="eastAsia" w:ascii="仿宋_GB2312" w:hAnsi="Arial" w:eastAsia="仿宋_GB2312"/>
          <w:kern w:val="0"/>
          <w:sz w:val="32"/>
          <w:szCs w:val="32"/>
          <w:lang w:val="en-US" w:eastAsia="zh-CN"/>
        </w:rPr>
        <w:t>或</w:t>
      </w:r>
      <w:r>
        <w:rPr>
          <w:rStyle w:val="8"/>
          <w:rFonts w:ascii="仿宋_GB2312" w:hAnsi="Arial" w:eastAsia="仿宋_GB2312"/>
          <w:kern w:val="0"/>
          <w:sz w:val="32"/>
          <w:szCs w:val="32"/>
          <w:lang w:val="en-US" w:eastAsia="zh-CN"/>
        </w:rPr>
        <w:t>在正式公开发行的本专业学术期刊上发表学术论文3篇以上（第一作者，需附检索报告，下同），或在中文核心期刊发表本专业学术论文2篇</w:t>
      </w:r>
      <w:r>
        <w:rPr>
          <w:rStyle w:val="8"/>
          <w:rFonts w:hint="eastAsia" w:ascii="仿宋_GB2312" w:hAnsi="Arial" w:eastAsia="仿宋_GB2312"/>
          <w:kern w:val="0"/>
          <w:sz w:val="32"/>
          <w:szCs w:val="32"/>
          <w:lang w:val="en-US" w:eastAsia="zh-CN"/>
        </w:rPr>
        <w:t>以上</w:t>
      </w:r>
      <w:r>
        <w:rPr>
          <w:rStyle w:val="8"/>
          <w:rFonts w:ascii="仿宋_GB2312" w:hAnsi="Arial" w:eastAsia="仿宋_GB2312"/>
          <w:kern w:val="0"/>
          <w:sz w:val="32"/>
          <w:szCs w:val="32"/>
          <w:lang w:val="en-US" w:eastAsia="zh-CN"/>
        </w:rPr>
        <w:t>，或</w:t>
      </w:r>
      <w:r>
        <w:rPr>
          <w:rStyle w:val="8"/>
          <w:rFonts w:ascii="仿宋_GB2312" w:hAnsi="Arial" w:eastAsia="仿宋_GB2312"/>
          <w:kern w:val="0"/>
          <w:sz w:val="32"/>
          <w:szCs w:val="32"/>
          <w:lang w:eastAsia="zh-CN"/>
        </w:rPr>
        <w:t>在</w:t>
      </w:r>
      <w:r>
        <w:rPr>
          <w:rStyle w:val="8"/>
          <w:rFonts w:ascii="仿宋_GB2312" w:hAnsi="Arial" w:eastAsia="仿宋_GB2312"/>
          <w:kern w:val="0"/>
          <w:sz w:val="32"/>
          <w:szCs w:val="32"/>
          <w:lang w:val="en-US" w:eastAsia="zh-CN"/>
        </w:rPr>
        <w:t>本专业</w:t>
      </w:r>
      <w:r>
        <w:rPr>
          <w:rStyle w:val="8"/>
          <w:rFonts w:ascii="Times New Roman" w:hAnsi="Times New Roman" w:eastAsia="宋体"/>
          <w:kern w:val="0"/>
          <w:sz w:val="32"/>
          <w:szCs w:val="32"/>
          <w:lang w:eastAsia="zh-CN"/>
        </w:rPr>
        <w:t>CSSCI</w:t>
      </w:r>
      <w:r>
        <w:rPr>
          <w:rStyle w:val="8"/>
          <w:rFonts w:ascii="仿宋_GB2312" w:hAnsi="Arial" w:eastAsia="仿宋_GB2312"/>
          <w:kern w:val="0"/>
          <w:sz w:val="32"/>
          <w:szCs w:val="32"/>
          <w:lang w:eastAsia="zh-CN"/>
        </w:rPr>
        <w:t>收录期刊上发表</w:t>
      </w:r>
      <w:r>
        <w:rPr>
          <w:rStyle w:val="8"/>
          <w:rFonts w:ascii="仿宋_GB2312" w:hAnsi="Arial" w:eastAsia="仿宋_GB2312"/>
          <w:kern w:val="0"/>
          <w:sz w:val="32"/>
          <w:szCs w:val="32"/>
          <w:lang w:val="en-US" w:eastAsia="zh-CN"/>
        </w:rPr>
        <w:t>学术论文1篇</w:t>
      </w:r>
      <w:r>
        <w:rPr>
          <w:rStyle w:val="8"/>
          <w:rFonts w:hint="eastAsia" w:ascii="仿宋_GB2312" w:hAnsi="Arial" w:eastAsia="仿宋_GB2312"/>
          <w:kern w:val="0"/>
          <w:sz w:val="32"/>
          <w:szCs w:val="32"/>
          <w:lang w:val="en-US" w:eastAsia="zh-CN"/>
        </w:rPr>
        <w:t>以上</w:t>
      </w:r>
      <w:r>
        <w:rPr>
          <w:rStyle w:val="8"/>
          <w:rFonts w:ascii="仿宋_GB2312" w:hAnsi="Arial" w:eastAsia="仿宋_GB2312"/>
          <w:kern w:val="0"/>
          <w:sz w:val="32"/>
          <w:szCs w:val="32"/>
          <w:lang w:val="en-US" w:eastAsia="zh-CN"/>
        </w:rPr>
        <w:t>，或独立创作的美术作品在中文核心期刊发表2次以上；</w:t>
      </w:r>
    </w:p>
    <w:p>
      <w:pPr>
        <w:pStyle w:val="10"/>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540" w:lineRule="exact"/>
        <w:ind w:left="0" w:right="0" w:rightChars="0" w:firstLine="640" w:firstLineChars="200"/>
        <w:jc w:val="both"/>
        <w:textAlignment w:val="auto"/>
        <w:rPr>
          <w:rStyle w:val="8"/>
          <w:rFonts w:ascii="仿宋_GB2312" w:hAnsi="Arial" w:eastAsia="仿宋_GB2312"/>
          <w:kern w:val="0"/>
          <w:sz w:val="32"/>
          <w:szCs w:val="32"/>
          <w:lang w:val="en-US" w:eastAsia="zh-CN"/>
        </w:rPr>
      </w:pPr>
      <w:r>
        <w:rPr>
          <w:rStyle w:val="8"/>
          <w:rFonts w:hint="eastAsia" w:ascii="仿宋_GB2312" w:hAnsi="Arial" w:eastAsia="仿宋_GB2312"/>
          <w:kern w:val="0"/>
          <w:sz w:val="32"/>
          <w:szCs w:val="32"/>
          <w:lang w:val="en-US" w:eastAsia="zh-CN"/>
        </w:rPr>
        <w:t>4</w:t>
      </w:r>
      <w:r>
        <w:rPr>
          <w:rStyle w:val="8"/>
          <w:rFonts w:ascii="仿宋_GB2312" w:hAnsi="Arial" w:eastAsia="仿宋_GB2312"/>
          <w:kern w:val="0"/>
          <w:sz w:val="32"/>
          <w:szCs w:val="32"/>
          <w:lang w:val="en-US" w:eastAsia="zh-CN"/>
        </w:rPr>
        <w:t>.在省级以上或有重要学术影响的专业机构举办个人展览（一次以上）；</w:t>
      </w:r>
    </w:p>
    <w:p>
      <w:pPr>
        <w:pStyle w:val="10"/>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540" w:lineRule="exact"/>
        <w:ind w:left="0" w:right="0" w:rightChars="0" w:firstLine="640" w:firstLineChars="200"/>
        <w:jc w:val="both"/>
        <w:textAlignment w:val="auto"/>
        <w:rPr>
          <w:rStyle w:val="8"/>
          <w:rFonts w:ascii="仿宋_GB2312" w:hAnsi="Arial" w:eastAsia="仿宋_GB2312"/>
          <w:kern w:val="0"/>
          <w:sz w:val="32"/>
          <w:szCs w:val="32"/>
          <w:lang w:val="en-US" w:eastAsia="zh-CN"/>
        </w:rPr>
      </w:pPr>
      <w:r>
        <w:rPr>
          <w:rStyle w:val="8"/>
          <w:rFonts w:hint="eastAsia" w:ascii="仿宋_GB2312" w:hAnsi="Arial" w:eastAsia="仿宋_GB2312"/>
          <w:kern w:val="0"/>
          <w:sz w:val="32"/>
          <w:szCs w:val="32"/>
          <w:lang w:val="en-US" w:eastAsia="zh-CN"/>
        </w:rPr>
        <w:t>5</w:t>
      </w:r>
      <w:r>
        <w:rPr>
          <w:rStyle w:val="8"/>
          <w:rFonts w:ascii="仿宋_GB2312" w:hAnsi="Arial" w:eastAsia="仿宋_GB2312"/>
          <w:kern w:val="0"/>
          <w:sz w:val="32"/>
          <w:szCs w:val="32"/>
          <w:lang w:val="en-US" w:eastAsia="zh-CN"/>
        </w:rPr>
        <w:t>.有2幅以上独立创作的美术作品被国家级专业机构收藏；或5幅以上独立创作的美术作品被省级以上或有重要学术影响的专业机构收藏；</w:t>
      </w:r>
    </w:p>
    <w:p>
      <w:pPr>
        <w:pStyle w:val="10"/>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540" w:lineRule="exact"/>
        <w:ind w:left="0" w:right="0" w:rightChars="0" w:firstLine="640" w:firstLineChars="200"/>
        <w:jc w:val="both"/>
        <w:textAlignment w:val="auto"/>
        <w:rPr>
          <w:rStyle w:val="8"/>
          <w:rFonts w:ascii="仿宋_GB2312" w:hAnsi="Arial" w:eastAsia="仿宋_GB2312"/>
          <w:kern w:val="0"/>
          <w:sz w:val="32"/>
          <w:szCs w:val="32"/>
          <w:lang w:val="en-US" w:eastAsia="zh-CN"/>
        </w:rPr>
      </w:pPr>
      <w:r>
        <w:rPr>
          <w:rStyle w:val="8"/>
          <w:rFonts w:hint="eastAsia" w:ascii="仿宋_GB2312" w:hAnsi="Arial" w:eastAsia="仿宋_GB2312"/>
          <w:kern w:val="0"/>
          <w:sz w:val="32"/>
          <w:szCs w:val="32"/>
          <w:lang w:val="en-US" w:eastAsia="zh-CN"/>
        </w:rPr>
        <w:t>6</w:t>
      </w:r>
      <w:r>
        <w:rPr>
          <w:rStyle w:val="8"/>
          <w:rFonts w:ascii="仿宋_GB2312" w:hAnsi="Arial" w:eastAsia="仿宋_GB2312"/>
          <w:kern w:val="0"/>
          <w:sz w:val="32"/>
          <w:szCs w:val="32"/>
          <w:lang w:val="en-US" w:eastAsia="zh-CN"/>
        </w:rPr>
        <w:t>.独立创作的美术作品入选省级以上美术、书法创作工程，或主持完成省部级以上项目（课题）；</w:t>
      </w:r>
    </w:p>
    <w:p>
      <w:pPr>
        <w:pStyle w:val="10"/>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540" w:lineRule="exact"/>
        <w:ind w:left="0" w:right="0" w:rightChars="0" w:firstLine="640" w:firstLineChars="200"/>
        <w:jc w:val="both"/>
        <w:textAlignment w:val="auto"/>
        <w:rPr>
          <w:rStyle w:val="8"/>
          <w:rFonts w:ascii="仿宋_GB2312" w:hAnsi="Arial" w:eastAsia="仿宋_GB2312"/>
          <w:kern w:val="0"/>
          <w:sz w:val="32"/>
          <w:szCs w:val="32"/>
          <w:lang w:val="en-US" w:eastAsia="zh-CN"/>
        </w:rPr>
      </w:pPr>
      <w:r>
        <w:rPr>
          <w:rStyle w:val="8"/>
          <w:rFonts w:hint="eastAsia" w:ascii="仿宋_GB2312" w:hAnsi="Arial" w:eastAsia="仿宋_GB2312"/>
          <w:kern w:val="0"/>
          <w:sz w:val="32"/>
          <w:szCs w:val="32"/>
          <w:lang w:val="en-US" w:eastAsia="zh-CN"/>
        </w:rPr>
        <w:t>7</w:t>
      </w:r>
      <w:r>
        <w:rPr>
          <w:rStyle w:val="8"/>
          <w:rFonts w:ascii="仿宋_GB2312" w:hAnsi="Arial" w:eastAsia="仿宋_GB2312"/>
          <w:kern w:val="0"/>
          <w:sz w:val="32"/>
          <w:szCs w:val="32"/>
          <w:lang w:val="en-US" w:eastAsia="zh-CN"/>
        </w:rPr>
        <w:t>.入选国家艺术基金青年艺术创作人才资助项目，或主持本专业国家艺术基金传播交流推广资助、艺术人才培养资助项目。</w:t>
      </w:r>
    </w:p>
    <w:p>
      <w:pPr>
        <w:pStyle w:val="10"/>
        <w:keepNext w:val="0"/>
        <w:keepLines w:val="0"/>
        <w:pageBreakBefore w:val="0"/>
        <w:widowControl/>
        <w:numPr>
          <w:ilvl w:val="0"/>
          <w:numId w:val="1"/>
        </w:numPr>
        <w:kinsoku/>
        <w:wordWrap/>
        <w:overflowPunct/>
        <w:topLinePunct w:val="0"/>
        <w:autoSpaceDE/>
        <w:autoSpaceDN/>
        <w:bidi w:val="0"/>
        <w:adjustRightInd/>
        <w:snapToGrid w:val="0"/>
        <w:spacing w:before="0" w:beforeAutospacing="0" w:after="0" w:afterAutospacing="0" w:line="540" w:lineRule="exact"/>
        <w:ind w:left="0" w:leftChars="0" w:right="0" w:firstLine="640" w:firstLineChars="200"/>
        <w:jc w:val="both"/>
        <w:textAlignment w:val="auto"/>
        <w:rPr>
          <w:rStyle w:val="8"/>
          <w:rFonts w:ascii="仿宋_GB2312" w:hAnsi="Arial" w:eastAsia="仿宋_GB2312"/>
          <w:kern w:val="0"/>
          <w:sz w:val="32"/>
          <w:szCs w:val="32"/>
          <w:lang w:eastAsia="zh-CN"/>
        </w:rPr>
      </w:pPr>
      <w:r>
        <w:rPr>
          <w:rStyle w:val="8"/>
          <w:rFonts w:ascii="仿宋_GB2312" w:hAnsi="Arial" w:eastAsia="仿宋_GB2312"/>
          <w:kern w:val="0"/>
          <w:sz w:val="32"/>
          <w:szCs w:val="32"/>
          <w:lang w:eastAsia="zh-CN"/>
        </w:rPr>
        <w:t>申报二级美术师</w:t>
      </w:r>
      <w:r>
        <w:rPr>
          <w:rStyle w:val="8"/>
          <w:rFonts w:hint="eastAsia" w:ascii="仿宋_GB2312" w:hAnsi="Arial" w:eastAsia="仿宋_GB2312"/>
          <w:kern w:val="0"/>
          <w:sz w:val="32"/>
          <w:szCs w:val="32"/>
          <w:lang w:val="en-US" w:eastAsia="zh-CN"/>
        </w:rPr>
        <w:t>职称</w:t>
      </w:r>
      <w:r>
        <w:rPr>
          <w:rStyle w:val="8"/>
          <w:rFonts w:ascii="仿宋_GB2312" w:hAnsi="Arial" w:eastAsia="仿宋_GB2312"/>
          <w:kern w:val="0"/>
          <w:sz w:val="32"/>
          <w:szCs w:val="32"/>
          <w:lang w:eastAsia="zh-CN"/>
        </w:rPr>
        <w:t>，</w:t>
      </w:r>
      <w:r>
        <w:rPr>
          <w:rStyle w:val="8"/>
          <w:rFonts w:ascii="仿宋_GB2312" w:hAnsi="Arial" w:eastAsia="仿宋_GB2312"/>
          <w:kern w:val="0"/>
          <w:sz w:val="32"/>
          <w:szCs w:val="32"/>
          <w:lang w:val="en-US" w:eastAsia="zh-CN"/>
        </w:rPr>
        <w:t>应当</w:t>
      </w:r>
      <w:r>
        <w:rPr>
          <w:rStyle w:val="8"/>
          <w:rFonts w:ascii="仿宋_GB2312" w:hAnsi="Arial" w:eastAsia="仿宋_GB2312"/>
          <w:kern w:val="0"/>
          <w:sz w:val="32"/>
          <w:szCs w:val="32"/>
          <w:lang w:eastAsia="zh-CN"/>
        </w:rPr>
        <w:t>具有较</w:t>
      </w:r>
      <w:r>
        <w:rPr>
          <w:rStyle w:val="8"/>
          <w:rFonts w:hint="eastAsia" w:ascii="仿宋_GB2312" w:hAnsi="Arial" w:eastAsia="仿宋_GB2312"/>
          <w:kern w:val="0"/>
          <w:sz w:val="32"/>
          <w:szCs w:val="32"/>
          <w:lang w:val="en-US" w:eastAsia="zh-CN"/>
        </w:rPr>
        <w:t>高</w:t>
      </w:r>
      <w:r>
        <w:rPr>
          <w:rStyle w:val="8"/>
          <w:rFonts w:ascii="仿宋_GB2312" w:hAnsi="Arial" w:eastAsia="仿宋_GB2312"/>
          <w:kern w:val="0"/>
          <w:sz w:val="32"/>
          <w:szCs w:val="32"/>
          <w:lang w:eastAsia="zh-CN"/>
        </w:rPr>
        <w:t>的专业技能和艺术造诣</w:t>
      </w:r>
      <w:r>
        <w:rPr>
          <w:rStyle w:val="8"/>
          <w:rFonts w:hint="eastAsia" w:ascii="仿宋_GB2312" w:hAnsi="Arial" w:eastAsia="仿宋_GB2312"/>
          <w:kern w:val="0"/>
          <w:sz w:val="32"/>
          <w:szCs w:val="32"/>
          <w:lang w:eastAsia="zh-CN"/>
        </w:rPr>
        <w:t>，</w:t>
      </w:r>
      <w:r>
        <w:rPr>
          <w:rStyle w:val="8"/>
          <w:rFonts w:hint="eastAsia" w:ascii="仿宋_GB2312" w:hAnsi="Arial" w:eastAsia="仿宋_GB2312"/>
          <w:kern w:val="0"/>
          <w:sz w:val="32"/>
          <w:szCs w:val="32"/>
          <w:lang w:val="en-US" w:eastAsia="zh-CN"/>
        </w:rPr>
        <w:t>在继承、发展和创作艺术流派方面成绩显著，作品在行业内或社会上有一定影响，</w:t>
      </w:r>
      <w:r>
        <w:rPr>
          <w:rStyle w:val="8"/>
          <w:rFonts w:ascii="仿宋_GB2312" w:hAnsi="Arial" w:eastAsia="仿宋_GB2312"/>
          <w:kern w:val="0"/>
          <w:sz w:val="32"/>
          <w:szCs w:val="32"/>
          <w:lang w:eastAsia="zh-CN"/>
        </w:rPr>
        <w:t>取得三级美术师</w:t>
      </w:r>
      <w:r>
        <w:rPr>
          <w:rStyle w:val="8"/>
          <w:rFonts w:hint="eastAsia" w:ascii="仿宋_GB2312" w:hAnsi="Arial" w:eastAsia="仿宋_GB2312"/>
          <w:kern w:val="0"/>
          <w:sz w:val="32"/>
          <w:szCs w:val="32"/>
          <w:lang w:val="en-US" w:eastAsia="zh-CN"/>
        </w:rPr>
        <w:t>职称后</w:t>
      </w:r>
      <w:r>
        <w:rPr>
          <w:rStyle w:val="8"/>
          <w:rFonts w:ascii="仿宋_GB2312" w:hAnsi="Arial" w:eastAsia="仿宋_GB2312"/>
          <w:kern w:val="0"/>
          <w:sz w:val="32"/>
          <w:szCs w:val="32"/>
          <w:lang w:eastAsia="zh-CN"/>
        </w:rPr>
        <w:t>，</w:t>
      </w:r>
      <w:r>
        <w:rPr>
          <w:rStyle w:val="8"/>
          <w:rFonts w:hint="eastAsia" w:ascii="仿宋_GB2312" w:hAnsi="Arial" w:eastAsia="仿宋_GB2312"/>
          <w:kern w:val="0"/>
          <w:sz w:val="32"/>
          <w:szCs w:val="32"/>
          <w:lang w:eastAsia="zh-CN"/>
        </w:rPr>
        <w:t>须</w:t>
      </w:r>
      <w:r>
        <w:rPr>
          <w:rStyle w:val="8"/>
          <w:rFonts w:ascii="仿宋_GB2312" w:hAnsi="Arial" w:eastAsia="仿宋_GB2312"/>
          <w:kern w:val="0"/>
          <w:sz w:val="32"/>
          <w:szCs w:val="32"/>
          <w:lang w:eastAsia="zh-CN"/>
        </w:rPr>
        <w:t>同时具备下列</w:t>
      </w:r>
      <w:r>
        <w:rPr>
          <w:rStyle w:val="8"/>
          <w:rFonts w:hint="eastAsia" w:ascii="仿宋_GB2312" w:hAnsi="Arial" w:eastAsia="仿宋_GB2312"/>
          <w:kern w:val="0"/>
          <w:sz w:val="32"/>
          <w:szCs w:val="32"/>
          <w:lang w:eastAsia="zh-CN"/>
        </w:rPr>
        <w:t>条件中的</w:t>
      </w:r>
      <w:r>
        <w:rPr>
          <w:rStyle w:val="8"/>
          <w:rFonts w:hint="eastAsia" w:ascii="仿宋_GB2312" w:hAnsi="Arial" w:eastAsia="仿宋_GB2312"/>
          <w:kern w:val="0"/>
          <w:sz w:val="32"/>
          <w:szCs w:val="32"/>
          <w:lang w:val="en-US" w:eastAsia="zh-CN"/>
        </w:rPr>
        <w:t>三</w:t>
      </w:r>
      <w:r>
        <w:rPr>
          <w:rStyle w:val="8"/>
          <w:rFonts w:ascii="仿宋_GB2312" w:hAnsi="Arial" w:eastAsia="仿宋_GB2312"/>
          <w:kern w:val="0"/>
          <w:sz w:val="32"/>
          <w:szCs w:val="32"/>
          <w:lang w:eastAsia="zh-CN"/>
        </w:rPr>
        <w:t>项：</w:t>
      </w:r>
    </w:p>
    <w:p>
      <w:pPr>
        <w:pStyle w:val="10"/>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540" w:lineRule="exact"/>
        <w:ind w:left="0" w:right="0" w:rightChars="0" w:firstLine="640" w:firstLineChars="200"/>
        <w:jc w:val="both"/>
        <w:textAlignment w:val="auto"/>
        <w:rPr>
          <w:rStyle w:val="8"/>
          <w:rFonts w:ascii="仿宋_GB2312" w:hAnsi="Arial" w:eastAsia="仿宋_GB2312"/>
          <w:kern w:val="0"/>
          <w:sz w:val="32"/>
          <w:szCs w:val="32"/>
          <w:lang w:eastAsia="zh-CN"/>
        </w:rPr>
      </w:pPr>
      <w:r>
        <w:rPr>
          <w:rStyle w:val="8"/>
          <w:rFonts w:ascii="仿宋_GB2312" w:hAnsi="Arial" w:eastAsia="仿宋_GB2312"/>
          <w:kern w:val="0"/>
          <w:sz w:val="32"/>
          <w:szCs w:val="32"/>
          <w:lang w:eastAsia="zh-CN"/>
        </w:rPr>
        <w:t>1.独立创作的美术作品入选国家级常设美术作品展览；或入选国家级专业机构主办的美术展览</w:t>
      </w:r>
      <w:r>
        <w:rPr>
          <w:rStyle w:val="8"/>
          <w:rFonts w:ascii="仿宋_GB2312" w:hAnsi="Arial" w:eastAsia="仿宋_GB2312"/>
          <w:kern w:val="0"/>
          <w:sz w:val="32"/>
          <w:szCs w:val="32"/>
          <w:lang w:val="en-US" w:eastAsia="zh-CN"/>
        </w:rPr>
        <w:t>2</w:t>
      </w:r>
      <w:r>
        <w:rPr>
          <w:rStyle w:val="8"/>
          <w:rFonts w:ascii="仿宋_GB2312" w:hAnsi="Arial" w:eastAsia="仿宋_GB2312"/>
          <w:kern w:val="0"/>
          <w:sz w:val="32"/>
          <w:szCs w:val="32"/>
          <w:lang w:eastAsia="zh-CN"/>
        </w:rPr>
        <w:t>次以上；或获得省部级奖励；</w:t>
      </w:r>
    </w:p>
    <w:p>
      <w:pPr>
        <w:pStyle w:val="10"/>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540" w:lineRule="exact"/>
        <w:ind w:left="0" w:right="0" w:rightChars="0" w:firstLine="640" w:firstLineChars="200"/>
        <w:jc w:val="both"/>
        <w:textAlignment w:val="auto"/>
        <w:rPr>
          <w:rStyle w:val="8"/>
          <w:rFonts w:ascii="仿宋_GB2312" w:hAnsi="Arial" w:eastAsia="仿宋_GB2312"/>
          <w:kern w:val="0"/>
          <w:sz w:val="32"/>
          <w:szCs w:val="32"/>
          <w:lang w:eastAsia="zh-CN"/>
        </w:rPr>
      </w:pPr>
      <w:r>
        <w:rPr>
          <w:rStyle w:val="8"/>
          <w:rFonts w:hint="eastAsia" w:ascii="仿宋_GB2312" w:hAnsi="Arial" w:eastAsia="仿宋_GB2312"/>
          <w:kern w:val="0"/>
          <w:sz w:val="32"/>
          <w:szCs w:val="32"/>
          <w:lang w:val="en-US" w:eastAsia="zh-CN"/>
        </w:rPr>
        <w:t>2</w:t>
      </w:r>
      <w:r>
        <w:rPr>
          <w:rStyle w:val="8"/>
          <w:rFonts w:ascii="仿宋_GB2312" w:hAnsi="Arial" w:eastAsia="仿宋_GB2312"/>
          <w:kern w:val="0"/>
          <w:sz w:val="32"/>
          <w:szCs w:val="32"/>
          <w:lang w:eastAsia="zh-CN"/>
        </w:rPr>
        <w:t>.有个人美术作品集经</w:t>
      </w:r>
      <w:r>
        <w:rPr>
          <w:rStyle w:val="8"/>
          <w:rFonts w:hint="eastAsia" w:ascii="仿宋_GB2312" w:hAnsi="Arial" w:eastAsia="仿宋_GB2312"/>
          <w:kern w:val="0"/>
          <w:sz w:val="32"/>
          <w:szCs w:val="32"/>
          <w:lang w:eastAsia="zh-CN"/>
        </w:rPr>
        <w:t>省级以上</w:t>
      </w:r>
      <w:r>
        <w:rPr>
          <w:rStyle w:val="8"/>
          <w:rFonts w:ascii="仿宋_GB2312" w:hAnsi="Arial" w:eastAsia="仿宋_GB2312"/>
          <w:kern w:val="0"/>
          <w:sz w:val="32"/>
          <w:szCs w:val="32"/>
          <w:lang w:eastAsia="zh-CN"/>
        </w:rPr>
        <w:t>出版社正式出版发行；</w:t>
      </w:r>
    </w:p>
    <w:p>
      <w:pPr>
        <w:pStyle w:val="10"/>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540" w:lineRule="exact"/>
        <w:ind w:left="0" w:right="0" w:rightChars="0" w:firstLine="640" w:firstLineChars="200"/>
        <w:jc w:val="both"/>
        <w:textAlignment w:val="auto"/>
        <w:rPr>
          <w:rStyle w:val="8"/>
          <w:rFonts w:ascii="仿宋_GB2312" w:hAnsi="Arial" w:eastAsia="仿宋_GB2312"/>
          <w:kern w:val="0"/>
          <w:sz w:val="32"/>
          <w:szCs w:val="32"/>
          <w:lang w:eastAsia="zh-CN"/>
        </w:rPr>
      </w:pPr>
      <w:r>
        <w:rPr>
          <w:rStyle w:val="8"/>
          <w:rFonts w:hint="eastAsia" w:ascii="仿宋_GB2312" w:hAnsi="Arial" w:eastAsia="仿宋_GB2312"/>
          <w:kern w:val="0"/>
          <w:sz w:val="32"/>
          <w:szCs w:val="32"/>
          <w:lang w:val="en-US" w:eastAsia="zh-CN"/>
        </w:rPr>
        <w:t>3</w:t>
      </w:r>
      <w:r>
        <w:rPr>
          <w:rStyle w:val="8"/>
          <w:rFonts w:ascii="仿宋_GB2312" w:hAnsi="Arial" w:eastAsia="仿宋_GB2312"/>
          <w:kern w:val="0"/>
          <w:sz w:val="32"/>
          <w:szCs w:val="32"/>
          <w:lang w:eastAsia="zh-CN"/>
        </w:rPr>
        <w:t>.独著或合著</w:t>
      </w:r>
      <w:r>
        <w:rPr>
          <w:rStyle w:val="8"/>
          <w:rFonts w:ascii="仿宋_GB2312" w:hAnsi="Arial" w:eastAsia="仿宋_GB2312"/>
          <w:kern w:val="0"/>
          <w:sz w:val="32"/>
          <w:szCs w:val="32"/>
          <w:lang w:val="en-US" w:eastAsia="zh-CN"/>
        </w:rPr>
        <w:t>1</w:t>
      </w:r>
      <w:r>
        <w:rPr>
          <w:rStyle w:val="8"/>
          <w:rFonts w:ascii="仿宋_GB2312" w:hAnsi="Arial" w:eastAsia="仿宋_GB2312"/>
          <w:kern w:val="0"/>
          <w:sz w:val="32"/>
          <w:szCs w:val="32"/>
          <w:lang w:eastAsia="zh-CN"/>
        </w:rPr>
        <w:t>部</w:t>
      </w:r>
      <w:r>
        <w:rPr>
          <w:rStyle w:val="8"/>
          <w:rFonts w:hint="eastAsia" w:ascii="仿宋_GB2312" w:hAnsi="Arial" w:eastAsia="仿宋_GB2312"/>
          <w:kern w:val="0"/>
          <w:sz w:val="32"/>
          <w:szCs w:val="32"/>
          <w:lang w:val="en-US" w:eastAsia="zh-CN"/>
        </w:rPr>
        <w:t>以上</w:t>
      </w:r>
      <w:r>
        <w:rPr>
          <w:rStyle w:val="8"/>
          <w:rFonts w:ascii="仿宋_GB2312" w:hAnsi="Arial" w:eastAsia="仿宋_GB2312"/>
          <w:kern w:val="0"/>
          <w:sz w:val="32"/>
          <w:szCs w:val="32"/>
          <w:lang w:eastAsia="zh-CN"/>
        </w:rPr>
        <w:t>（合著应为前两位作者，本人撰写</w:t>
      </w:r>
      <w:r>
        <w:rPr>
          <w:rStyle w:val="8"/>
          <w:rFonts w:ascii="仿宋_GB2312" w:hAnsi="Arial" w:eastAsia="仿宋_GB2312"/>
          <w:kern w:val="0"/>
          <w:sz w:val="32"/>
          <w:szCs w:val="32"/>
          <w:lang w:val="en-US" w:eastAsia="zh-CN"/>
        </w:rPr>
        <w:t>10</w:t>
      </w:r>
      <w:r>
        <w:rPr>
          <w:rStyle w:val="8"/>
          <w:rFonts w:ascii="仿宋_GB2312" w:hAnsi="Arial" w:eastAsia="仿宋_GB2312"/>
          <w:kern w:val="0"/>
          <w:sz w:val="32"/>
          <w:szCs w:val="32"/>
          <w:lang w:eastAsia="zh-CN"/>
        </w:rPr>
        <w:t>万字以上）有较高学术价值的专著或译著并经出版社正式出版；</w:t>
      </w:r>
      <w:r>
        <w:rPr>
          <w:rStyle w:val="8"/>
          <w:rFonts w:hint="eastAsia" w:ascii="仿宋_GB2312" w:hAnsi="Arial" w:eastAsia="仿宋_GB2312"/>
          <w:kern w:val="0"/>
          <w:sz w:val="32"/>
          <w:szCs w:val="32"/>
          <w:lang w:val="en-US" w:eastAsia="zh-CN"/>
        </w:rPr>
        <w:t>或</w:t>
      </w:r>
      <w:r>
        <w:rPr>
          <w:rStyle w:val="8"/>
          <w:rFonts w:ascii="仿宋_GB2312" w:hAnsi="Arial" w:eastAsia="仿宋_GB2312"/>
          <w:kern w:val="0"/>
          <w:sz w:val="32"/>
          <w:szCs w:val="32"/>
          <w:lang w:eastAsia="zh-CN"/>
        </w:rPr>
        <w:t>在正式公开发行的本专业期刊上发表学术论文</w:t>
      </w:r>
      <w:r>
        <w:rPr>
          <w:rStyle w:val="8"/>
          <w:rFonts w:ascii="仿宋_GB2312" w:hAnsi="Arial" w:eastAsia="仿宋_GB2312"/>
          <w:kern w:val="0"/>
          <w:sz w:val="32"/>
          <w:szCs w:val="32"/>
          <w:lang w:val="en-US" w:eastAsia="zh-CN"/>
        </w:rPr>
        <w:t>2</w:t>
      </w:r>
      <w:r>
        <w:rPr>
          <w:rStyle w:val="8"/>
          <w:rFonts w:ascii="仿宋_GB2312" w:hAnsi="Arial" w:eastAsia="仿宋_GB2312"/>
          <w:kern w:val="0"/>
          <w:sz w:val="32"/>
          <w:szCs w:val="32"/>
          <w:lang w:eastAsia="zh-CN"/>
        </w:rPr>
        <w:t>篇以上，或在中文核心期刊发表本专业学术论文</w:t>
      </w:r>
      <w:r>
        <w:rPr>
          <w:rStyle w:val="8"/>
          <w:rFonts w:ascii="仿宋_GB2312" w:hAnsi="Arial" w:eastAsia="仿宋_GB2312"/>
          <w:kern w:val="0"/>
          <w:sz w:val="32"/>
          <w:szCs w:val="32"/>
          <w:lang w:val="en-US" w:eastAsia="zh-CN"/>
        </w:rPr>
        <w:t>1</w:t>
      </w:r>
      <w:r>
        <w:rPr>
          <w:rStyle w:val="8"/>
          <w:rFonts w:ascii="仿宋_GB2312" w:hAnsi="Arial" w:eastAsia="仿宋_GB2312"/>
          <w:kern w:val="0"/>
          <w:sz w:val="32"/>
          <w:szCs w:val="32"/>
          <w:lang w:eastAsia="zh-CN"/>
        </w:rPr>
        <w:t>篇</w:t>
      </w:r>
      <w:r>
        <w:rPr>
          <w:rStyle w:val="8"/>
          <w:rFonts w:hint="eastAsia" w:ascii="仿宋_GB2312" w:hAnsi="Arial" w:eastAsia="仿宋_GB2312"/>
          <w:kern w:val="0"/>
          <w:sz w:val="32"/>
          <w:szCs w:val="32"/>
          <w:lang w:val="en-US" w:eastAsia="zh-CN"/>
        </w:rPr>
        <w:t>以上，</w:t>
      </w:r>
      <w:r>
        <w:rPr>
          <w:rStyle w:val="8"/>
          <w:rFonts w:ascii="仿宋_GB2312" w:hAnsi="Arial" w:eastAsia="仿宋_GB2312"/>
          <w:kern w:val="0"/>
          <w:sz w:val="32"/>
          <w:szCs w:val="32"/>
          <w:lang w:val="en-US" w:eastAsia="zh-CN"/>
        </w:rPr>
        <w:t>或独立创作的美术作品在中文核心期刊发表</w:t>
      </w:r>
      <w:r>
        <w:rPr>
          <w:rStyle w:val="8"/>
          <w:rFonts w:hint="eastAsia" w:ascii="仿宋_GB2312" w:hAnsi="Arial" w:eastAsia="仿宋_GB2312"/>
          <w:kern w:val="0"/>
          <w:sz w:val="32"/>
          <w:szCs w:val="32"/>
          <w:lang w:val="en-US" w:eastAsia="zh-CN"/>
        </w:rPr>
        <w:t>1</w:t>
      </w:r>
      <w:r>
        <w:rPr>
          <w:rStyle w:val="8"/>
          <w:rFonts w:ascii="仿宋_GB2312" w:hAnsi="Arial" w:eastAsia="仿宋_GB2312"/>
          <w:kern w:val="0"/>
          <w:sz w:val="32"/>
          <w:szCs w:val="32"/>
          <w:lang w:val="en-US" w:eastAsia="zh-CN"/>
        </w:rPr>
        <w:t>次以上</w:t>
      </w:r>
      <w:r>
        <w:rPr>
          <w:rStyle w:val="8"/>
          <w:rFonts w:ascii="仿宋_GB2312" w:hAnsi="Arial" w:eastAsia="仿宋_GB2312"/>
          <w:kern w:val="0"/>
          <w:sz w:val="32"/>
          <w:szCs w:val="32"/>
          <w:lang w:eastAsia="zh-CN"/>
        </w:rPr>
        <w:t>；</w:t>
      </w:r>
    </w:p>
    <w:p>
      <w:pPr>
        <w:pStyle w:val="10"/>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540" w:lineRule="exact"/>
        <w:ind w:left="0" w:right="0" w:rightChars="0" w:firstLine="640" w:firstLineChars="200"/>
        <w:jc w:val="both"/>
        <w:textAlignment w:val="auto"/>
        <w:rPr>
          <w:rStyle w:val="8"/>
          <w:rFonts w:ascii="仿宋_GB2312" w:hAnsi="Arial" w:eastAsia="仿宋_GB2312"/>
          <w:kern w:val="0"/>
          <w:sz w:val="32"/>
          <w:szCs w:val="32"/>
          <w:lang w:eastAsia="zh-CN"/>
        </w:rPr>
      </w:pPr>
      <w:r>
        <w:rPr>
          <w:rStyle w:val="8"/>
          <w:rFonts w:hint="eastAsia" w:ascii="仿宋_GB2312" w:hAnsi="Arial" w:eastAsia="仿宋_GB2312"/>
          <w:kern w:val="0"/>
          <w:sz w:val="32"/>
          <w:szCs w:val="32"/>
          <w:lang w:val="en-US" w:eastAsia="zh-CN"/>
        </w:rPr>
        <w:t>4</w:t>
      </w:r>
      <w:r>
        <w:rPr>
          <w:rStyle w:val="8"/>
          <w:rFonts w:ascii="仿宋_GB2312" w:hAnsi="Arial" w:eastAsia="仿宋_GB2312"/>
          <w:kern w:val="0"/>
          <w:sz w:val="32"/>
          <w:szCs w:val="32"/>
          <w:lang w:eastAsia="zh-CN"/>
        </w:rPr>
        <w:t>.有2幅以上独立创作的美术作品被省级以上或有重要学术影响的专业机构收藏；</w:t>
      </w:r>
    </w:p>
    <w:p>
      <w:pPr>
        <w:pStyle w:val="10"/>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540" w:lineRule="exact"/>
        <w:ind w:left="0" w:right="0" w:rightChars="0" w:firstLine="640" w:firstLineChars="200"/>
        <w:jc w:val="both"/>
        <w:textAlignment w:val="auto"/>
        <w:rPr>
          <w:rStyle w:val="8"/>
          <w:rFonts w:ascii="仿宋_GB2312" w:hAnsi="Arial" w:eastAsia="仿宋_GB2312"/>
          <w:kern w:val="0"/>
          <w:sz w:val="32"/>
          <w:szCs w:val="32"/>
          <w:lang w:val="en-US" w:eastAsia="zh-CN"/>
        </w:rPr>
      </w:pPr>
      <w:r>
        <w:rPr>
          <w:rStyle w:val="8"/>
          <w:rFonts w:hint="eastAsia" w:ascii="仿宋_GB2312" w:hAnsi="Arial" w:eastAsia="仿宋_GB2312"/>
          <w:kern w:val="0"/>
          <w:sz w:val="32"/>
          <w:szCs w:val="32"/>
          <w:lang w:val="en-US" w:eastAsia="zh-CN"/>
        </w:rPr>
        <w:t>5</w:t>
      </w:r>
      <w:r>
        <w:rPr>
          <w:rStyle w:val="8"/>
          <w:rFonts w:ascii="仿宋_GB2312" w:hAnsi="Arial" w:eastAsia="仿宋_GB2312"/>
          <w:kern w:val="0"/>
          <w:sz w:val="32"/>
          <w:szCs w:val="32"/>
          <w:lang w:eastAsia="zh-CN"/>
        </w:rPr>
        <w:t>.独立创作的美术作品入选市厅级以上美术创作工程，</w:t>
      </w:r>
      <w:r>
        <w:rPr>
          <w:rStyle w:val="8"/>
          <w:rFonts w:ascii="仿宋_GB2312" w:hAnsi="Arial" w:eastAsia="仿宋_GB2312"/>
          <w:kern w:val="0"/>
          <w:sz w:val="32"/>
          <w:szCs w:val="32"/>
          <w:lang w:val="en-US" w:eastAsia="zh-CN"/>
        </w:rPr>
        <w:t>或主持完成市厅级以上重点项目（课题）2项</w:t>
      </w:r>
      <w:r>
        <w:rPr>
          <w:rStyle w:val="8"/>
          <w:rFonts w:hint="eastAsia" w:ascii="仿宋_GB2312" w:hAnsi="Arial" w:eastAsia="仿宋_GB2312"/>
          <w:kern w:val="0"/>
          <w:sz w:val="32"/>
          <w:szCs w:val="32"/>
          <w:lang w:val="en-US" w:eastAsia="zh-CN"/>
        </w:rPr>
        <w:t>以上</w:t>
      </w:r>
      <w:r>
        <w:rPr>
          <w:rStyle w:val="8"/>
          <w:rFonts w:ascii="仿宋_GB2312" w:hAnsi="Arial" w:eastAsia="仿宋_GB2312"/>
          <w:kern w:val="0"/>
          <w:sz w:val="32"/>
          <w:szCs w:val="32"/>
          <w:lang w:val="en-US" w:eastAsia="zh-CN"/>
        </w:rPr>
        <w:t>；</w:t>
      </w:r>
    </w:p>
    <w:p>
      <w:pPr>
        <w:pStyle w:val="10"/>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540" w:lineRule="exact"/>
        <w:ind w:left="0" w:right="0" w:rightChars="0" w:firstLine="640" w:firstLineChars="200"/>
        <w:jc w:val="both"/>
        <w:textAlignment w:val="auto"/>
        <w:rPr>
          <w:rStyle w:val="8"/>
          <w:rFonts w:ascii="仿宋_GB2312" w:hAnsi="Arial" w:eastAsia="仿宋_GB2312"/>
          <w:kern w:val="0"/>
          <w:sz w:val="32"/>
          <w:szCs w:val="32"/>
          <w:lang w:eastAsia="zh-CN"/>
        </w:rPr>
      </w:pPr>
      <w:r>
        <w:rPr>
          <w:rStyle w:val="8"/>
          <w:rFonts w:hint="eastAsia" w:ascii="仿宋_GB2312" w:hAnsi="Arial" w:eastAsia="仿宋_GB2312"/>
          <w:kern w:val="0"/>
          <w:sz w:val="32"/>
          <w:szCs w:val="32"/>
          <w:lang w:val="en-US" w:eastAsia="zh-CN"/>
        </w:rPr>
        <w:t>6</w:t>
      </w:r>
      <w:r>
        <w:rPr>
          <w:rStyle w:val="8"/>
          <w:rFonts w:ascii="仿宋_GB2312" w:hAnsi="Arial" w:eastAsia="仿宋_GB2312"/>
          <w:kern w:val="0"/>
          <w:sz w:val="32"/>
          <w:szCs w:val="32"/>
          <w:lang w:eastAsia="zh-CN"/>
        </w:rPr>
        <w:t>.入选国家艺术基金青年艺术创作人才资助项目，或主持本专业国家艺术基金传播交流推广资助、艺术人才培养资助项目。</w:t>
      </w:r>
    </w:p>
    <w:p>
      <w:pPr>
        <w:pStyle w:val="10"/>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540" w:lineRule="exact"/>
        <w:ind w:left="0" w:right="0" w:rightChars="0" w:firstLine="640" w:firstLineChars="200"/>
        <w:jc w:val="both"/>
        <w:textAlignment w:val="auto"/>
        <w:rPr>
          <w:rStyle w:val="8"/>
          <w:rFonts w:hint="default" w:ascii="仿宋_GB2312" w:hAnsi="Arial" w:eastAsia="仿宋_GB2312"/>
          <w:kern w:val="0"/>
          <w:sz w:val="32"/>
          <w:szCs w:val="32"/>
          <w:lang w:val="en-US" w:eastAsia="zh-CN"/>
        </w:rPr>
      </w:pPr>
      <w:r>
        <w:rPr>
          <w:rStyle w:val="8"/>
          <w:rFonts w:hint="eastAsia" w:ascii="仿宋_GB2312" w:hAnsi="Arial" w:eastAsia="仿宋_GB2312"/>
          <w:kern w:val="0"/>
          <w:sz w:val="32"/>
          <w:szCs w:val="32"/>
          <w:lang w:val="en-US" w:eastAsia="zh-CN"/>
        </w:rPr>
        <w:t>7.指导过三级及以下美术师进行专业的美术创作。</w:t>
      </w:r>
    </w:p>
    <w:p>
      <w:pPr>
        <w:pStyle w:val="10"/>
        <w:keepNext w:val="0"/>
        <w:keepLines w:val="0"/>
        <w:pageBreakBefore w:val="0"/>
        <w:widowControl/>
        <w:numPr>
          <w:ilvl w:val="-1"/>
          <w:numId w:val="0"/>
        </w:numPr>
        <w:kinsoku/>
        <w:wordWrap/>
        <w:overflowPunct/>
        <w:topLinePunct w:val="0"/>
        <w:autoSpaceDE/>
        <w:autoSpaceDN/>
        <w:bidi w:val="0"/>
        <w:adjustRightInd/>
        <w:snapToGrid w:val="0"/>
        <w:spacing w:before="0" w:beforeAutospacing="0" w:after="0" w:afterAutospacing="0" w:line="540" w:lineRule="exact"/>
        <w:ind w:left="0" w:right="0" w:firstLine="600" w:firstLineChars="0"/>
        <w:jc w:val="both"/>
        <w:textAlignment w:val="auto"/>
        <w:rPr>
          <w:rStyle w:val="8"/>
          <w:rFonts w:ascii="仿宋_GB2312" w:hAnsi="Arial" w:eastAsia="仿宋_GB2312"/>
          <w:kern w:val="0"/>
          <w:sz w:val="32"/>
          <w:szCs w:val="32"/>
          <w:lang w:eastAsia="zh-CN"/>
        </w:rPr>
      </w:pPr>
      <w:r>
        <w:rPr>
          <w:rStyle w:val="8"/>
          <w:rFonts w:ascii="仿宋_GB2312" w:hAnsi="Arial" w:eastAsia="仿宋_GB2312"/>
          <w:kern w:val="0"/>
          <w:sz w:val="32"/>
          <w:szCs w:val="32"/>
          <w:lang w:eastAsia="zh-CN"/>
        </w:rPr>
        <w:t>（三）申报</w:t>
      </w:r>
      <w:r>
        <w:rPr>
          <w:rStyle w:val="8"/>
          <w:rFonts w:ascii="仿宋_GB2312" w:hAnsi="Arial" w:eastAsia="仿宋_GB2312"/>
          <w:kern w:val="0"/>
          <w:sz w:val="32"/>
          <w:szCs w:val="32"/>
          <w:lang w:val="en-US" w:eastAsia="zh-CN"/>
        </w:rPr>
        <w:t>三级美术师</w:t>
      </w:r>
      <w:r>
        <w:rPr>
          <w:rStyle w:val="8"/>
          <w:rFonts w:hint="eastAsia" w:ascii="仿宋_GB2312" w:hAnsi="Arial" w:eastAsia="仿宋_GB2312"/>
          <w:kern w:val="0"/>
          <w:sz w:val="32"/>
          <w:szCs w:val="32"/>
          <w:lang w:val="en-US" w:eastAsia="zh-CN"/>
        </w:rPr>
        <w:t>职称</w:t>
      </w:r>
      <w:r>
        <w:rPr>
          <w:rStyle w:val="8"/>
          <w:rFonts w:ascii="仿宋_GB2312" w:hAnsi="Arial" w:eastAsia="仿宋_GB2312"/>
          <w:kern w:val="0"/>
          <w:sz w:val="32"/>
          <w:szCs w:val="32"/>
          <w:lang w:eastAsia="zh-CN"/>
        </w:rPr>
        <w:t>，</w:t>
      </w:r>
      <w:r>
        <w:rPr>
          <w:rStyle w:val="8"/>
          <w:rFonts w:ascii="仿宋_GB2312" w:hAnsi="Arial" w:eastAsia="仿宋_GB2312"/>
          <w:kern w:val="0"/>
          <w:sz w:val="32"/>
          <w:szCs w:val="32"/>
          <w:lang w:val="en-US" w:eastAsia="zh-CN"/>
        </w:rPr>
        <w:t>应当</w:t>
      </w:r>
      <w:r>
        <w:rPr>
          <w:rStyle w:val="8"/>
          <w:rFonts w:ascii="仿宋_GB2312" w:hAnsi="Arial" w:eastAsia="仿宋_GB2312"/>
          <w:kern w:val="0"/>
          <w:sz w:val="32"/>
          <w:szCs w:val="32"/>
          <w:lang w:eastAsia="zh-CN"/>
        </w:rPr>
        <w:t>具有</w:t>
      </w:r>
      <w:r>
        <w:rPr>
          <w:rStyle w:val="8"/>
          <w:rFonts w:hint="eastAsia" w:ascii="仿宋_GB2312" w:hAnsi="Arial" w:eastAsia="仿宋_GB2312"/>
          <w:kern w:val="0"/>
          <w:sz w:val="32"/>
          <w:szCs w:val="32"/>
          <w:lang w:val="en-US" w:eastAsia="zh-CN"/>
        </w:rPr>
        <w:t>一定</w:t>
      </w:r>
      <w:r>
        <w:rPr>
          <w:rStyle w:val="8"/>
          <w:rFonts w:ascii="仿宋_GB2312" w:hAnsi="Arial" w:eastAsia="仿宋_GB2312"/>
          <w:kern w:val="0"/>
          <w:sz w:val="32"/>
          <w:szCs w:val="32"/>
          <w:lang w:eastAsia="zh-CN"/>
        </w:rPr>
        <w:t>的专业技能和艺术造诣</w:t>
      </w:r>
      <w:r>
        <w:rPr>
          <w:rStyle w:val="8"/>
          <w:rFonts w:hint="eastAsia" w:ascii="仿宋_GB2312" w:hAnsi="Arial" w:eastAsia="仿宋_GB2312"/>
          <w:kern w:val="0"/>
          <w:sz w:val="32"/>
          <w:szCs w:val="32"/>
          <w:lang w:eastAsia="zh-CN"/>
        </w:rPr>
        <w:t>，</w:t>
      </w:r>
      <w:r>
        <w:rPr>
          <w:rStyle w:val="8"/>
          <w:rFonts w:hint="eastAsia" w:ascii="仿宋_GB2312" w:hAnsi="Arial" w:eastAsia="仿宋_GB2312"/>
          <w:kern w:val="0"/>
          <w:sz w:val="32"/>
          <w:szCs w:val="32"/>
          <w:lang w:val="en-US" w:eastAsia="zh-CN"/>
        </w:rPr>
        <w:t>有个人风格的美术作品，</w:t>
      </w:r>
      <w:r>
        <w:rPr>
          <w:rStyle w:val="8"/>
          <w:rFonts w:ascii="仿宋_GB2312" w:hAnsi="Arial" w:eastAsia="仿宋_GB2312"/>
          <w:kern w:val="0"/>
          <w:sz w:val="32"/>
          <w:szCs w:val="32"/>
          <w:lang w:eastAsia="zh-CN"/>
        </w:rPr>
        <w:t>取得四级美术师</w:t>
      </w:r>
      <w:r>
        <w:rPr>
          <w:rStyle w:val="8"/>
          <w:rFonts w:hint="eastAsia" w:ascii="仿宋_GB2312" w:hAnsi="Arial" w:eastAsia="仿宋_GB2312"/>
          <w:kern w:val="0"/>
          <w:sz w:val="32"/>
          <w:szCs w:val="32"/>
          <w:lang w:val="en-US" w:eastAsia="zh-CN"/>
        </w:rPr>
        <w:t>职称后</w:t>
      </w:r>
      <w:r>
        <w:rPr>
          <w:rStyle w:val="8"/>
          <w:rFonts w:ascii="仿宋_GB2312" w:hAnsi="Arial" w:eastAsia="仿宋_GB2312"/>
          <w:kern w:val="0"/>
          <w:sz w:val="32"/>
          <w:szCs w:val="32"/>
          <w:lang w:eastAsia="zh-CN"/>
        </w:rPr>
        <w:t>，</w:t>
      </w:r>
      <w:r>
        <w:rPr>
          <w:rStyle w:val="8"/>
          <w:rFonts w:hint="eastAsia" w:ascii="仿宋_GB2312" w:hAnsi="Arial" w:eastAsia="仿宋_GB2312"/>
          <w:kern w:val="0"/>
          <w:sz w:val="32"/>
          <w:szCs w:val="32"/>
          <w:lang w:eastAsia="zh-CN"/>
        </w:rPr>
        <w:t>须</w:t>
      </w:r>
      <w:r>
        <w:rPr>
          <w:rStyle w:val="8"/>
          <w:rFonts w:ascii="仿宋_GB2312" w:hAnsi="Arial" w:eastAsia="仿宋_GB2312"/>
          <w:kern w:val="0"/>
          <w:sz w:val="32"/>
          <w:szCs w:val="32"/>
          <w:lang w:eastAsia="zh-CN"/>
        </w:rPr>
        <w:t>同时具备下列</w:t>
      </w:r>
      <w:r>
        <w:rPr>
          <w:rStyle w:val="8"/>
          <w:rFonts w:hint="eastAsia" w:ascii="仿宋_GB2312" w:hAnsi="Arial" w:eastAsia="仿宋_GB2312"/>
          <w:kern w:val="0"/>
          <w:sz w:val="32"/>
          <w:szCs w:val="32"/>
          <w:lang w:eastAsia="zh-CN"/>
        </w:rPr>
        <w:t>条件中的</w:t>
      </w:r>
      <w:r>
        <w:rPr>
          <w:rStyle w:val="8"/>
          <w:rFonts w:ascii="仿宋_GB2312" w:hAnsi="Arial" w:eastAsia="仿宋_GB2312"/>
          <w:kern w:val="0"/>
          <w:sz w:val="32"/>
          <w:szCs w:val="32"/>
          <w:lang w:eastAsia="zh-CN"/>
        </w:rPr>
        <w:t>三项：</w:t>
      </w:r>
    </w:p>
    <w:p>
      <w:pPr>
        <w:pStyle w:val="10"/>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540" w:lineRule="exact"/>
        <w:ind w:left="0" w:right="0" w:firstLine="640" w:firstLineChars="200"/>
        <w:jc w:val="both"/>
        <w:textAlignment w:val="auto"/>
        <w:rPr>
          <w:rStyle w:val="8"/>
          <w:rFonts w:ascii="仿宋_GB2312" w:hAnsi="Arial" w:eastAsia="仿宋_GB2312"/>
          <w:kern w:val="0"/>
          <w:sz w:val="32"/>
          <w:szCs w:val="32"/>
          <w:lang w:eastAsia="zh-CN"/>
        </w:rPr>
      </w:pPr>
      <w:r>
        <w:rPr>
          <w:rStyle w:val="8"/>
          <w:rFonts w:ascii="仿宋_GB2312" w:hAnsi="Arial" w:eastAsia="仿宋_GB2312"/>
          <w:kern w:val="0"/>
          <w:sz w:val="32"/>
          <w:szCs w:val="32"/>
          <w:lang w:eastAsia="zh-CN"/>
        </w:rPr>
        <w:t>1.独立创作的美术作品入选省级专业机构主办的美术、书法展览2次以上；或获得市厅级奖励；</w:t>
      </w:r>
    </w:p>
    <w:p>
      <w:pPr>
        <w:pStyle w:val="10"/>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540" w:lineRule="exact"/>
        <w:ind w:left="0" w:right="0" w:firstLine="640" w:firstLineChars="200"/>
        <w:jc w:val="both"/>
        <w:textAlignment w:val="auto"/>
        <w:rPr>
          <w:rStyle w:val="8"/>
          <w:rFonts w:ascii="仿宋_GB2312" w:hAnsi="Arial" w:eastAsia="仿宋_GB2312"/>
          <w:kern w:val="0"/>
          <w:sz w:val="32"/>
          <w:szCs w:val="32"/>
          <w:lang w:eastAsia="zh-CN"/>
        </w:rPr>
      </w:pPr>
      <w:r>
        <w:rPr>
          <w:rStyle w:val="8"/>
          <w:rFonts w:ascii="仿宋_GB2312" w:hAnsi="Arial" w:eastAsia="仿宋_GB2312"/>
          <w:kern w:val="0"/>
          <w:sz w:val="32"/>
          <w:szCs w:val="32"/>
          <w:lang w:eastAsia="zh-CN"/>
        </w:rPr>
        <w:t>2.有个人美术作品集经出版社正式出版发行；</w:t>
      </w:r>
    </w:p>
    <w:p>
      <w:pPr>
        <w:pStyle w:val="10"/>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540" w:lineRule="exact"/>
        <w:ind w:left="0" w:right="0" w:firstLine="640" w:firstLineChars="200"/>
        <w:jc w:val="both"/>
        <w:textAlignment w:val="auto"/>
        <w:rPr>
          <w:rStyle w:val="8"/>
          <w:rFonts w:ascii="仿宋_GB2312" w:hAnsi="Arial" w:eastAsia="仿宋_GB2312"/>
          <w:kern w:val="0"/>
          <w:sz w:val="32"/>
          <w:szCs w:val="32"/>
          <w:lang w:eastAsia="zh-CN"/>
        </w:rPr>
      </w:pPr>
      <w:r>
        <w:rPr>
          <w:rStyle w:val="8"/>
          <w:rFonts w:hint="eastAsia" w:ascii="仿宋_GB2312" w:hAnsi="Arial" w:eastAsia="仿宋_GB2312"/>
          <w:kern w:val="0"/>
          <w:sz w:val="32"/>
          <w:szCs w:val="32"/>
          <w:lang w:val="en-US" w:eastAsia="zh-CN"/>
        </w:rPr>
        <w:t>3</w:t>
      </w:r>
      <w:r>
        <w:rPr>
          <w:rStyle w:val="8"/>
          <w:rFonts w:hint="eastAsia" w:ascii="仿宋_GB2312" w:hAnsi="Arial" w:eastAsia="仿宋_GB2312"/>
          <w:kern w:val="0"/>
          <w:sz w:val="32"/>
          <w:szCs w:val="32"/>
          <w:lang w:eastAsia="zh-CN"/>
        </w:rPr>
        <w:t>.</w:t>
      </w:r>
      <w:r>
        <w:rPr>
          <w:rStyle w:val="8"/>
          <w:rFonts w:ascii="仿宋_GB2312" w:hAnsi="Arial" w:eastAsia="仿宋_GB2312"/>
          <w:kern w:val="0"/>
          <w:sz w:val="32"/>
          <w:szCs w:val="32"/>
          <w:lang w:eastAsia="zh-CN"/>
        </w:rPr>
        <w:t>参与撰写</w:t>
      </w:r>
      <w:r>
        <w:rPr>
          <w:rStyle w:val="8"/>
          <w:rFonts w:hint="eastAsia" w:ascii="仿宋_GB2312" w:hAnsi="Arial" w:eastAsia="仿宋_GB2312"/>
          <w:kern w:val="0"/>
          <w:sz w:val="32"/>
          <w:szCs w:val="32"/>
          <w:lang w:eastAsia="zh-CN"/>
        </w:rPr>
        <w:t>至少</w:t>
      </w:r>
      <w:r>
        <w:rPr>
          <w:rStyle w:val="8"/>
          <w:rFonts w:ascii="仿宋_GB2312" w:hAnsi="Arial" w:eastAsia="仿宋_GB2312"/>
          <w:kern w:val="0"/>
          <w:sz w:val="32"/>
          <w:szCs w:val="32"/>
          <w:lang w:eastAsia="zh-CN"/>
        </w:rPr>
        <w:t>1部（本人撰写</w:t>
      </w:r>
      <w:r>
        <w:rPr>
          <w:rStyle w:val="8"/>
          <w:rFonts w:ascii="仿宋_GB2312" w:hAnsi="Arial" w:eastAsia="仿宋_GB2312"/>
          <w:kern w:val="0"/>
          <w:sz w:val="32"/>
          <w:szCs w:val="32"/>
          <w:lang w:val="en-US" w:eastAsia="zh-CN"/>
        </w:rPr>
        <w:t>1</w:t>
      </w:r>
      <w:r>
        <w:rPr>
          <w:rStyle w:val="8"/>
          <w:rFonts w:ascii="仿宋_GB2312" w:hAnsi="Arial" w:eastAsia="仿宋_GB2312"/>
          <w:kern w:val="0"/>
          <w:sz w:val="32"/>
          <w:szCs w:val="32"/>
          <w:lang w:eastAsia="zh-CN"/>
        </w:rPr>
        <w:t>万字以上）较高学术价值的专著或译著并经出版社正式出版；</w:t>
      </w:r>
      <w:r>
        <w:rPr>
          <w:rStyle w:val="8"/>
          <w:rFonts w:hint="eastAsia" w:ascii="仿宋_GB2312" w:hAnsi="Arial" w:eastAsia="仿宋_GB2312"/>
          <w:kern w:val="0"/>
          <w:sz w:val="32"/>
          <w:szCs w:val="32"/>
          <w:lang w:val="en-US" w:eastAsia="zh-CN"/>
        </w:rPr>
        <w:t>或</w:t>
      </w:r>
      <w:r>
        <w:rPr>
          <w:rStyle w:val="8"/>
          <w:rFonts w:ascii="仿宋_GB2312" w:hAnsi="Arial" w:eastAsia="仿宋_GB2312"/>
          <w:kern w:val="0"/>
          <w:sz w:val="32"/>
          <w:szCs w:val="32"/>
          <w:lang w:eastAsia="zh-CN"/>
        </w:rPr>
        <w:t>在正式公开发行的本专业期刊上发表学术论文</w:t>
      </w:r>
      <w:r>
        <w:rPr>
          <w:rStyle w:val="8"/>
          <w:rFonts w:ascii="仿宋_GB2312" w:hAnsi="Arial" w:eastAsia="仿宋_GB2312"/>
          <w:kern w:val="0"/>
          <w:sz w:val="32"/>
          <w:szCs w:val="32"/>
          <w:lang w:val="en-US" w:eastAsia="zh-CN"/>
        </w:rPr>
        <w:t>1</w:t>
      </w:r>
      <w:r>
        <w:rPr>
          <w:rStyle w:val="8"/>
          <w:rFonts w:ascii="仿宋_GB2312" w:hAnsi="Arial" w:eastAsia="仿宋_GB2312"/>
          <w:kern w:val="0"/>
          <w:sz w:val="32"/>
          <w:szCs w:val="32"/>
          <w:lang w:eastAsia="zh-CN"/>
        </w:rPr>
        <w:t>篇以上；</w:t>
      </w:r>
    </w:p>
    <w:p>
      <w:pPr>
        <w:pStyle w:val="10"/>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540" w:lineRule="exact"/>
        <w:ind w:left="0" w:right="0" w:firstLine="640" w:firstLineChars="200"/>
        <w:jc w:val="both"/>
        <w:textAlignment w:val="auto"/>
        <w:rPr>
          <w:rStyle w:val="8"/>
          <w:rFonts w:ascii="仿宋_GB2312" w:hAnsi="Arial" w:eastAsia="仿宋_GB2312"/>
          <w:kern w:val="0"/>
          <w:sz w:val="32"/>
          <w:szCs w:val="32"/>
          <w:lang w:eastAsia="zh-CN"/>
        </w:rPr>
      </w:pPr>
      <w:r>
        <w:rPr>
          <w:rStyle w:val="8"/>
          <w:rFonts w:hint="eastAsia" w:ascii="仿宋_GB2312" w:hAnsi="Arial" w:eastAsia="仿宋_GB2312"/>
          <w:kern w:val="0"/>
          <w:sz w:val="32"/>
          <w:szCs w:val="32"/>
          <w:lang w:val="en-US" w:eastAsia="zh-CN"/>
        </w:rPr>
        <w:t>4</w:t>
      </w:r>
      <w:r>
        <w:rPr>
          <w:rStyle w:val="8"/>
          <w:rFonts w:ascii="仿宋_GB2312" w:hAnsi="Arial" w:eastAsia="仿宋_GB2312"/>
          <w:kern w:val="0"/>
          <w:sz w:val="32"/>
          <w:szCs w:val="32"/>
          <w:lang w:eastAsia="zh-CN"/>
        </w:rPr>
        <w:t>.有独立创作的美术作品被</w:t>
      </w:r>
      <w:r>
        <w:rPr>
          <w:rStyle w:val="8"/>
          <w:rFonts w:hint="eastAsia" w:ascii="仿宋_GB2312" w:hAnsi="Arial" w:eastAsia="仿宋_GB2312"/>
          <w:kern w:val="0"/>
          <w:sz w:val="32"/>
          <w:szCs w:val="32"/>
          <w:lang w:eastAsia="zh-CN"/>
        </w:rPr>
        <w:t>设</w:t>
      </w:r>
      <w:r>
        <w:rPr>
          <w:rStyle w:val="8"/>
          <w:rFonts w:ascii="仿宋_GB2312" w:hAnsi="Arial" w:eastAsia="仿宋_GB2312"/>
          <w:kern w:val="0"/>
          <w:sz w:val="32"/>
          <w:szCs w:val="32"/>
          <w:lang w:eastAsia="zh-CN"/>
        </w:rPr>
        <w:t>区的市级以上或有重要学术影响的专业机构收藏；</w:t>
      </w:r>
    </w:p>
    <w:p>
      <w:pPr>
        <w:pStyle w:val="10"/>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540" w:lineRule="exact"/>
        <w:ind w:left="0" w:right="0" w:firstLine="640" w:firstLineChars="200"/>
        <w:jc w:val="both"/>
        <w:textAlignment w:val="auto"/>
        <w:rPr>
          <w:rStyle w:val="8"/>
          <w:rFonts w:ascii="仿宋_GB2312" w:hAnsi="Arial" w:eastAsia="仿宋_GB2312"/>
          <w:kern w:val="0"/>
          <w:sz w:val="32"/>
          <w:szCs w:val="32"/>
          <w:lang w:eastAsia="zh-CN"/>
        </w:rPr>
      </w:pPr>
      <w:r>
        <w:rPr>
          <w:rStyle w:val="8"/>
          <w:rFonts w:hint="eastAsia" w:ascii="仿宋_GB2312" w:hAnsi="Arial" w:eastAsia="仿宋_GB2312"/>
          <w:kern w:val="0"/>
          <w:sz w:val="32"/>
          <w:szCs w:val="32"/>
          <w:lang w:val="en-US" w:eastAsia="zh-CN"/>
        </w:rPr>
        <w:t>5</w:t>
      </w:r>
      <w:r>
        <w:rPr>
          <w:rStyle w:val="8"/>
          <w:rFonts w:ascii="仿宋_GB2312" w:hAnsi="Arial" w:eastAsia="仿宋_GB2312"/>
          <w:kern w:val="0"/>
          <w:sz w:val="32"/>
          <w:szCs w:val="32"/>
          <w:lang w:eastAsia="zh-CN"/>
        </w:rPr>
        <w:t>.独立创作的美术作品入选市厅级以上美术创作工程；或主持完成市厅级以上重点项目（课题）；</w:t>
      </w:r>
    </w:p>
    <w:p>
      <w:pPr>
        <w:pStyle w:val="10"/>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540" w:lineRule="exact"/>
        <w:ind w:left="0" w:right="0" w:firstLine="640" w:firstLineChars="200"/>
        <w:jc w:val="both"/>
        <w:textAlignment w:val="auto"/>
        <w:rPr>
          <w:rStyle w:val="8"/>
          <w:rFonts w:ascii="仿宋_GB2312" w:hAnsi="Arial" w:eastAsia="仿宋_GB2312"/>
          <w:kern w:val="0"/>
          <w:sz w:val="32"/>
          <w:szCs w:val="32"/>
          <w:lang w:eastAsia="zh-CN"/>
        </w:rPr>
      </w:pPr>
      <w:r>
        <w:rPr>
          <w:rStyle w:val="8"/>
          <w:rFonts w:hint="eastAsia" w:ascii="仿宋_GB2312" w:hAnsi="Arial" w:eastAsia="仿宋_GB2312"/>
          <w:kern w:val="0"/>
          <w:sz w:val="32"/>
          <w:szCs w:val="32"/>
          <w:lang w:val="en-US" w:eastAsia="zh-CN"/>
        </w:rPr>
        <w:t>6</w:t>
      </w:r>
      <w:r>
        <w:rPr>
          <w:rStyle w:val="8"/>
          <w:rFonts w:ascii="仿宋_GB2312" w:hAnsi="Arial" w:eastAsia="仿宋_GB2312"/>
          <w:kern w:val="0"/>
          <w:sz w:val="32"/>
          <w:szCs w:val="32"/>
          <w:lang w:eastAsia="zh-CN"/>
        </w:rPr>
        <w:t xml:space="preserve">.入选国家艺术基金青年艺术创作人才资助项目，或主持本专业国家艺术基金传播交流推广资助、艺术人才培养资助项目； </w:t>
      </w:r>
    </w:p>
    <w:p>
      <w:pPr>
        <w:pStyle w:val="10"/>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540" w:lineRule="exact"/>
        <w:ind w:left="0" w:right="0" w:firstLine="640" w:firstLineChars="200"/>
        <w:jc w:val="both"/>
        <w:textAlignment w:val="auto"/>
        <w:rPr>
          <w:rStyle w:val="8"/>
          <w:rFonts w:hint="default" w:ascii="仿宋_GB2312" w:hAnsi="Arial" w:eastAsia="仿宋_GB2312"/>
          <w:kern w:val="0"/>
          <w:sz w:val="32"/>
          <w:szCs w:val="32"/>
          <w:lang w:val="en-US" w:eastAsia="zh-CN"/>
        </w:rPr>
      </w:pPr>
      <w:r>
        <w:rPr>
          <w:rStyle w:val="8"/>
          <w:rFonts w:hint="eastAsia" w:ascii="仿宋_GB2312" w:hAnsi="Arial" w:eastAsia="仿宋_GB2312"/>
          <w:kern w:val="0"/>
          <w:sz w:val="32"/>
          <w:szCs w:val="32"/>
          <w:lang w:val="en-US" w:eastAsia="zh-CN"/>
        </w:rPr>
        <w:t>7.指导过四级美术师进行专业的美术创作。</w:t>
      </w:r>
    </w:p>
    <w:p>
      <w:pPr>
        <w:pStyle w:val="10"/>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540" w:lineRule="exact"/>
        <w:ind w:left="0" w:right="0" w:firstLine="640" w:firstLineChars="200"/>
        <w:jc w:val="both"/>
        <w:textAlignment w:val="auto"/>
        <w:rPr>
          <w:rStyle w:val="8"/>
          <w:rFonts w:ascii="仿宋_GB2312" w:hAnsi="Arial" w:eastAsia="仿宋_GB2312"/>
          <w:kern w:val="0"/>
          <w:sz w:val="32"/>
          <w:szCs w:val="32"/>
          <w:lang w:eastAsia="zh-CN"/>
        </w:rPr>
      </w:pPr>
      <w:r>
        <w:rPr>
          <w:rStyle w:val="8"/>
          <w:rFonts w:ascii="仿宋_GB2312" w:hAnsi="Arial" w:eastAsia="仿宋_GB2312"/>
          <w:kern w:val="0"/>
          <w:sz w:val="32"/>
          <w:szCs w:val="32"/>
          <w:lang w:eastAsia="zh-CN"/>
        </w:rPr>
        <w:t>（四）申报四级美术师</w:t>
      </w:r>
      <w:r>
        <w:rPr>
          <w:rStyle w:val="8"/>
          <w:rFonts w:hint="eastAsia" w:ascii="仿宋_GB2312" w:hAnsi="Arial" w:eastAsia="仿宋_GB2312"/>
          <w:kern w:val="0"/>
          <w:sz w:val="32"/>
          <w:szCs w:val="32"/>
          <w:lang w:val="en-US" w:eastAsia="zh-CN"/>
        </w:rPr>
        <w:t>职称</w:t>
      </w:r>
      <w:r>
        <w:rPr>
          <w:rStyle w:val="8"/>
          <w:rFonts w:ascii="仿宋_GB2312" w:hAnsi="Arial" w:eastAsia="仿宋_GB2312"/>
          <w:kern w:val="0"/>
          <w:sz w:val="32"/>
          <w:szCs w:val="32"/>
          <w:lang w:eastAsia="zh-CN"/>
        </w:rPr>
        <w:t>，</w:t>
      </w:r>
      <w:r>
        <w:rPr>
          <w:rStyle w:val="8"/>
          <w:rFonts w:ascii="仿宋_GB2312" w:hAnsi="Arial" w:eastAsia="仿宋_GB2312"/>
          <w:kern w:val="0"/>
          <w:sz w:val="32"/>
          <w:szCs w:val="32"/>
          <w:lang w:val="en-US" w:eastAsia="zh-CN"/>
        </w:rPr>
        <w:t>应当</w:t>
      </w:r>
      <w:r>
        <w:rPr>
          <w:rStyle w:val="8"/>
          <w:rFonts w:ascii="仿宋_GB2312" w:hAnsi="Arial" w:eastAsia="仿宋_GB2312"/>
          <w:kern w:val="0"/>
          <w:sz w:val="32"/>
          <w:szCs w:val="32"/>
          <w:lang w:eastAsia="zh-CN"/>
        </w:rPr>
        <w:t>具有美术基础</w:t>
      </w:r>
      <w:r>
        <w:rPr>
          <w:rStyle w:val="8"/>
          <w:rFonts w:hint="eastAsia" w:ascii="仿宋_GB2312" w:hAnsi="Arial" w:eastAsia="仿宋_GB2312"/>
          <w:kern w:val="0"/>
          <w:sz w:val="32"/>
          <w:szCs w:val="32"/>
          <w:lang w:val="en-US" w:eastAsia="zh-CN"/>
        </w:rPr>
        <w:t>理论和专业</w:t>
      </w:r>
      <w:r>
        <w:rPr>
          <w:rStyle w:val="8"/>
          <w:rFonts w:ascii="仿宋_GB2312" w:hAnsi="Arial" w:eastAsia="仿宋_GB2312"/>
          <w:kern w:val="0"/>
          <w:sz w:val="32"/>
          <w:szCs w:val="32"/>
          <w:lang w:eastAsia="zh-CN"/>
        </w:rPr>
        <w:t>技能，</w:t>
      </w:r>
      <w:r>
        <w:rPr>
          <w:rStyle w:val="8"/>
          <w:rFonts w:hint="eastAsia" w:ascii="仿宋_GB2312" w:hAnsi="Arial" w:eastAsia="仿宋_GB2312"/>
          <w:kern w:val="0"/>
          <w:sz w:val="32"/>
          <w:szCs w:val="32"/>
          <w:lang w:val="en-US" w:eastAsia="zh-CN"/>
        </w:rPr>
        <w:t>有一定的艺术表现力，</w:t>
      </w:r>
      <w:r>
        <w:rPr>
          <w:rStyle w:val="8"/>
          <w:rFonts w:ascii="仿宋_GB2312" w:hAnsi="Arial" w:eastAsia="仿宋_GB2312"/>
          <w:kern w:val="0"/>
          <w:sz w:val="32"/>
          <w:szCs w:val="32"/>
          <w:lang w:eastAsia="zh-CN"/>
        </w:rPr>
        <w:t>能够独立完成具有专业水平的美术作品。</w:t>
      </w:r>
    </w:p>
    <w:p>
      <w:pPr>
        <w:pStyle w:val="10"/>
        <w:keepNext w:val="0"/>
        <w:keepLines w:val="0"/>
        <w:pageBreakBefore w:val="0"/>
        <w:widowControl/>
        <w:kinsoku/>
        <w:wordWrap/>
        <w:overflowPunct/>
        <w:topLinePunct w:val="0"/>
        <w:autoSpaceDE/>
        <w:autoSpaceDN/>
        <w:bidi w:val="0"/>
        <w:adjustRightInd/>
        <w:snapToGrid w:val="0"/>
        <w:spacing w:before="0" w:beforeAutospacing="0" w:after="0" w:afterAutospacing="0" w:line="540" w:lineRule="exact"/>
        <w:ind w:left="0" w:right="0" w:firstLine="600"/>
        <w:jc w:val="both"/>
        <w:textAlignment w:val="auto"/>
        <w:rPr>
          <w:rStyle w:val="8"/>
          <w:rFonts w:hint="eastAsia" w:ascii="黑体" w:hAnsi="黑体" w:eastAsia="黑体" w:cs="黑体"/>
          <w:kern w:val="0"/>
          <w:sz w:val="32"/>
          <w:szCs w:val="32"/>
          <w:lang w:eastAsia="zh-CN"/>
        </w:rPr>
      </w:pPr>
      <w:r>
        <w:rPr>
          <w:rStyle w:val="8"/>
          <w:rFonts w:hint="eastAsia" w:ascii="黑体" w:hAnsi="黑体" w:eastAsia="黑体" w:cs="黑体"/>
          <w:kern w:val="0"/>
          <w:sz w:val="32"/>
          <w:szCs w:val="32"/>
          <w:lang w:eastAsia="zh-CN"/>
        </w:rPr>
        <w:t>第七条  </w:t>
      </w:r>
      <w:r>
        <w:rPr>
          <w:rStyle w:val="8"/>
          <w:rFonts w:hint="eastAsia" w:ascii="仿宋_GB2312" w:hAnsi="Arial" w:eastAsia="仿宋_GB2312"/>
          <w:kern w:val="0"/>
          <w:sz w:val="32"/>
          <w:szCs w:val="32"/>
          <w:lang w:eastAsia="zh-CN"/>
        </w:rPr>
        <w:t>破格申报条件</w:t>
      </w:r>
    </w:p>
    <w:p>
      <w:pPr>
        <w:pStyle w:val="10"/>
        <w:keepNext w:val="0"/>
        <w:keepLines w:val="0"/>
        <w:pageBreakBefore w:val="0"/>
        <w:widowControl/>
        <w:kinsoku/>
        <w:wordWrap/>
        <w:overflowPunct/>
        <w:topLinePunct w:val="0"/>
        <w:autoSpaceDE/>
        <w:autoSpaceDN/>
        <w:bidi w:val="0"/>
        <w:adjustRightInd/>
        <w:snapToGrid w:val="0"/>
        <w:spacing w:before="0" w:beforeAutospacing="0" w:after="0" w:afterAutospacing="0" w:line="540" w:lineRule="exact"/>
        <w:ind w:left="0" w:right="0" w:firstLine="600"/>
        <w:jc w:val="both"/>
        <w:textAlignment w:val="auto"/>
        <w:rPr>
          <w:rStyle w:val="8"/>
          <w:rFonts w:ascii="Arial" w:hAnsi="Arial" w:eastAsia="宋体"/>
          <w:kern w:val="0"/>
          <w:sz w:val="32"/>
          <w:szCs w:val="32"/>
          <w:lang w:eastAsia="zh-CN"/>
        </w:rPr>
      </w:pPr>
      <w:r>
        <w:rPr>
          <w:rStyle w:val="8"/>
          <w:rFonts w:ascii="仿宋_GB2312" w:hAnsi="Arial" w:eastAsia="仿宋_GB2312"/>
          <w:kern w:val="0"/>
          <w:sz w:val="32"/>
          <w:szCs w:val="32"/>
          <w:lang w:eastAsia="zh-CN"/>
        </w:rPr>
        <w:t>对不具备规定学历</w:t>
      </w:r>
      <w:r>
        <w:rPr>
          <w:rStyle w:val="8"/>
          <w:rFonts w:ascii="仿宋_GB2312" w:hAnsi="Arial" w:eastAsia="仿宋_GB2312"/>
          <w:kern w:val="0"/>
          <w:sz w:val="32"/>
          <w:szCs w:val="32"/>
          <w:lang w:val="en-US" w:eastAsia="zh-CN"/>
        </w:rPr>
        <w:t>资历</w:t>
      </w:r>
      <w:r>
        <w:rPr>
          <w:rStyle w:val="8"/>
          <w:rFonts w:ascii="仿宋_GB2312" w:hAnsi="Arial" w:eastAsia="仿宋_GB2312"/>
          <w:kern w:val="0"/>
          <w:sz w:val="32"/>
          <w:szCs w:val="32"/>
          <w:lang w:eastAsia="zh-CN"/>
        </w:rPr>
        <w:t>，确有真才实学、能力突出、成果特殊、业绩显著的专业技术人员，可以破格申报</w:t>
      </w:r>
      <w:r>
        <w:rPr>
          <w:rStyle w:val="8"/>
          <w:rFonts w:hint="eastAsia" w:ascii="仿宋_GB2312" w:hAnsi="Arial" w:eastAsia="仿宋_GB2312"/>
          <w:kern w:val="0"/>
          <w:sz w:val="32"/>
          <w:szCs w:val="32"/>
          <w:lang w:val="en-US" w:eastAsia="zh-CN"/>
        </w:rPr>
        <w:t>相应的高级职称</w:t>
      </w:r>
      <w:r>
        <w:rPr>
          <w:rStyle w:val="8"/>
          <w:rFonts w:ascii="仿宋_GB2312" w:hAnsi="Arial" w:eastAsia="仿宋_GB2312"/>
          <w:kern w:val="0"/>
          <w:sz w:val="32"/>
          <w:szCs w:val="32"/>
          <w:lang w:eastAsia="zh-CN"/>
        </w:rPr>
        <w:t>。</w:t>
      </w:r>
    </w:p>
    <w:p>
      <w:pPr>
        <w:pStyle w:val="10"/>
        <w:keepNext w:val="0"/>
        <w:keepLines w:val="0"/>
        <w:pageBreakBefore w:val="0"/>
        <w:widowControl/>
        <w:kinsoku/>
        <w:wordWrap/>
        <w:overflowPunct/>
        <w:topLinePunct w:val="0"/>
        <w:autoSpaceDE/>
        <w:autoSpaceDN/>
        <w:bidi w:val="0"/>
        <w:adjustRightInd/>
        <w:snapToGrid w:val="0"/>
        <w:spacing w:before="0" w:beforeAutospacing="0" w:after="0" w:afterAutospacing="0" w:line="540" w:lineRule="exact"/>
        <w:ind w:left="0" w:right="0" w:firstLine="600"/>
        <w:jc w:val="both"/>
        <w:textAlignment w:val="auto"/>
        <w:rPr>
          <w:rStyle w:val="8"/>
          <w:rFonts w:ascii="Arial" w:hAnsi="Arial" w:eastAsia="宋体"/>
          <w:kern w:val="0"/>
          <w:sz w:val="32"/>
          <w:szCs w:val="32"/>
          <w:lang w:eastAsia="zh-CN"/>
        </w:rPr>
      </w:pPr>
      <w:r>
        <w:rPr>
          <w:rStyle w:val="8"/>
          <w:rFonts w:ascii="仿宋_GB2312" w:hAnsi="Arial" w:eastAsia="仿宋_GB2312"/>
          <w:kern w:val="0"/>
          <w:sz w:val="32"/>
          <w:szCs w:val="32"/>
          <w:lang w:eastAsia="zh-CN"/>
        </w:rPr>
        <w:t>一、破格申报一级美术师</w:t>
      </w:r>
      <w:r>
        <w:rPr>
          <w:rStyle w:val="8"/>
          <w:rFonts w:hint="eastAsia" w:ascii="仿宋_GB2312" w:hAnsi="Arial" w:eastAsia="仿宋_GB2312"/>
          <w:kern w:val="0"/>
          <w:sz w:val="32"/>
          <w:szCs w:val="32"/>
          <w:lang w:val="en-US" w:eastAsia="zh-CN"/>
        </w:rPr>
        <w:t>职称</w:t>
      </w:r>
      <w:r>
        <w:rPr>
          <w:rStyle w:val="8"/>
          <w:rFonts w:ascii="仿宋_GB2312" w:hAnsi="Arial" w:eastAsia="仿宋_GB2312"/>
          <w:kern w:val="0"/>
          <w:sz w:val="32"/>
          <w:szCs w:val="32"/>
          <w:lang w:eastAsia="zh-CN"/>
        </w:rPr>
        <w:t>，应当</w:t>
      </w:r>
      <w:r>
        <w:rPr>
          <w:rStyle w:val="8"/>
          <w:rFonts w:hint="eastAsia" w:ascii="仿宋_GB2312" w:hAnsi="Arial" w:eastAsia="仿宋_GB2312"/>
          <w:kern w:val="0"/>
          <w:sz w:val="32"/>
          <w:szCs w:val="32"/>
          <w:lang w:eastAsia="zh-CN"/>
        </w:rPr>
        <w:t>取得二级美术师职称后从事美术专业技术工作</w:t>
      </w:r>
      <w:r>
        <w:rPr>
          <w:rStyle w:val="8"/>
          <w:rFonts w:hint="eastAsia" w:ascii="仿宋_GB2312" w:hAnsi="Arial" w:eastAsia="仿宋_GB2312"/>
          <w:kern w:val="0"/>
          <w:sz w:val="32"/>
          <w:szCs w:val="32"/>
          <w:lang w:val="en-US" w:eastAsia="zh-CN"/>
        </w:rPr>
        <w:t>3</w:t>
      </w:r>
      <w:r>
        <w:rPr>
          <w:rStyle w:val="8"/>
          <w:rFonts w:hint="eastAsia" w:ascii="仿宋_GB2312" w:hAnsi="Arial" w:eastAsia="仿宋_GB2312"/>
          <w:kern w:val="0"/>
          <w:sz w:val="32"/>
          <w:szCs w:val="32"/>
          <w:lang w:eastAsia="zh-CN"/>
        </w:rPr>
        <w:t>年以上</w:t>
      </w:r>
      <w:r>
        <w:rPr>
          <w:rStyle w:val="8"/>
          <w:rFonts w:ascii="仿宋_GB2312" w:hAnsi="Arial" w:eastAsia="仿宋_GB2312"/>
          <w:kern w:val="0"/>
          <w:sz w:val="32"/>
          <w:szCs w:val="32"/>
          <w:lang w:val="en-US" w:eastAsia="zh-CN"/>
        </w:rPr>
        <w:t>，且在近5年年度考核中至少有</w:t>
      </w:r>
      <w:r>
        <w:rPr>
          <w:rStyle w:val="8"/>
          <w:rFonts w:hint="eastAsia" w:ascii="仿宋_GB2312" w:hAnsi="Arial" w:eastAsia="仿宋_GB2312"/>
          <w:kern w:val="0"/>
          <w:sz w:val="32"/>
          <w:szCs w:val="32"/>
          <w:lang w:val="en-US" w:eastAsia="zh-CN"/>
        </w:rPr>
        <w:t>2</w:t>
      </w:r>
      <w:r>
        <w:rPr>
          <w:rStyle w:val="8"/>
          <w:rFonts w:ascii="仿宋_GB2312" w:hAnsi="Arial" w:eastAsia="仿宋_GB2312"/>
          <w:kern w:val="0"/>
          <w:sz w:val="32"/>
          <w:szCs w:val="32"/>
          <w:lang w:val="en-US" w:eastAsia="zh-CN"/>
        </w:rPr>
        <w:t>年为优秀等次，同时</w:t>
      </w:r>
      <w:r>
        <w:rPr>
          <w:rStyle w:val="8"/>
          <w:rFonts w:ascii="仿宋_GB2312" w:hAnsi="Arial" w:eastAsia="仿宋_GB2312"/>
          <w:kern w:val="0"/>
          <w:sz w:val="32"/>
          <w:szCs w:val="32"/>
          <w:lang w:eastAsia="zh-CN"/>
        </w:rPr>
        <w:t>必须具备下列条件中的</w:t>
      </w:r>
      <w:r>
        <w:rPr>
          <w:rStyle w:val="8"/>
          <w:rFonts w:hint="eastAsia" w:ascii="仿宋_GB2312" w:hAnsi="Arial" w:eastAsia="仿宋_GB2312"/>
          <w:kern w:val="0"/>
          <w:sz w:val="32"/>
          <w:szCs w:val="32"/>
          <w:lang w:val="en-US" w:eastAsia="zh-CN"/>
        </w:rPr>
        <w:t>两</w:t>
      </w:r>
      <w:r>
        <w:rPr>
          <w:rStyle w:val="8"/>
          <w:rFonts w:hint="eastAsia" w:ascii="仿宋_GB2312" w:hAnsi="Arial" w:eastAsia="仿宋_GB2312"/>
          <w:kern w:val="0"/>
          <w:sz w:val="32"/>
          <w:szCs w:val="32"/>
          <w:lang w:eastAsia="zh-CN"/>
        </w:rPr>
        <w:t>项</w:t>
      </w:r>
      <w:r>
        <w:rPr>
          <w:rStyle w:val="8"/>
          <w:rFonts w:ascii="仿宋_GB2312" w:hAnsi="Arial" w:eastAsia="仿宋_GB2312"/>
          <w:kern w:val="0"/>
          <w:sz w:val="32"/>
          <w:szCs w:val="32"/>
          <w:lang w:eastAsia="zh-CN"/>
        </w:rPr>
        <w:t>：</w:t>
      </w:r>
    </w:p>
    <w:p>
      <w:pPr>
        <w:pStyle w:val="10"/>
        <w:keepNext w:val="0"/>
        <w:keepLines w:val="0"/>
        <w:pageBreakBefore w:val="0"/>
        <w:widowControl/>
        <w:kinsoku/>
        <w:wordWrap/>
        <w:overflowPunct/>
        <w:topLinePunct w:val="0"/>
        <w:autoSpaceDE/>
        <w:autoSpaceDN/>
        <w:bidi w:val="0"/>
        <w:adjustRightInd/>
        <w:snapToGrid w:val="0"/>
        <w:spacing w:before="0" w:beforeAutospacing="0" w:after="0" w:afterAutospacing="0" w:line="540" w:lineRule="exact"/>
        <w:ind w:left="0" w:right="0" w:firstLine="600"/>
        <w:jc w:val="both"/>
        <w:textAlignment w:val="auto"/>
        <w:rPr>
          <w:rStyle w:val="8"/>
          <w:rFonts w:ascii="Arial" w:hAnsi="Arial" w:eastAsia="宋体"/>
          <w:kern w:val="0"/>
          <w:sz w:val="32"/>
          <w:szCs w:val="32"/>
          <w:lang w:eastAsia="zh-CN"/>
        </w:rPr>
      </w:pPr>
      <w:r>
        <w:rPr>
          <w:rStyle w:val="8"/>
          <w:rFonts w:ascii="仿宋_GB2312" w:hAnsi="Arial" w:eastAsia="仿宋_GB2312"/>
          <w:kern w:val="0"/>
          <w:sz w:val="32"/>
          <w:szCs w:val="32"/>
          <w:lang w:eastAsia="zh-CN"/>
        </w:rPr>
        <w:t>（一）获得国家级常设</w:t>
      </w:r>
      <w:r>
        <w:rPr>
          <w:rStyle w:val="8"/>
          <w:rFonts w:ascii="仿宋_GB2312" w:hAnsi="Arial" w:eastAsia="仿宋_GB2312"/>
          <w:kern w:val="0"/>
          <w:sz w:val="32"/>
          <w:szCs w:val="32"/>
          <w:lang w:val="en-US" w:eastAsia="zh-CN"/>
        </w:rPr>
        <w:t>美术展览奖</w:t>
      </w:r>
      <w:r>
        <w:rPr>
          <w:rStyle w:val="8"/>
          <w:rFonts w:ascii="仿宋_GB2312" w:hAnsi="Arial" w:eastAsia="仿宋_GB2312"/>
          <w:kern w:val="0"/>
          <w:sz w:val="32"/>
          <w:szCs w:val="32"/>
          <w:lang w:eastAsia="zh-CN"/>
        </w:rPr>
        <w:t>；</w:t>
      </w:r>
    </w:p>
    <w:p>
      <w:pPr>
        <w:pStyle w:val="10"/>
        <w:keepNext w:val="0"/>
        <w:keepLines w:val="0"/>
        <w:pageBreakBefore w:val="0"/>
        <w:widowControl/>
        <w:kinsoku/>
        <w:wordWrap/>
        <w:overflowPunct/>
        <w:topLinePunct w:val="0"/>
        <w:autoSpaceDE/>
        <w:autoSpaceDN/>
        <w:bidi w:val="0"/>
        <w:adjustRightInd/>
        <w:snapToGrid w:val="0"/>
        <w:spacing w:before="0" w:beforeAutospacing="0" w:after="0" w:afterAutospacing="0" w:line="540" w:lineRule="exact"/>
        <w:ind w:left="0" w:right="0" w:firstLine="600"/>
        <w:jc w:val="both"/>
        <w:textAlignment w:val="auto"/>
        <w:rPr>
          <w:rStyle w:val="8"/>
          <w:rFonts w:ascii="仿宋_GB2312" w:hAnsi="Arial" w:eastAsia="仿宋_GB2312"/>
          <w:kern w:val="0"/>
          <w:sz w:val="32"/>
          <w:szCs w:val="32"/>
          <w:lang w:val="en-US" w:eastAsia="zh-CN"/>
        </w:rPr>
      </w:pPr>
      <w:r>
        <w:rPr>
          <w:rStyle w:val="8"/>
          <w:rFonts w:ascii="仿宋_GB2312" w:hAnsi="Arial" w:eastAsia="仿宋_GB2312"/>
          <w:kern w:val="0"/>
          <w:sz w:val="32"/>
          <w:szCs w:val="32"/>
          <w:lang w:eastAsia="zh-CN"/>
        </w:rPr>
        <w:t>（二）获得省部级奖励一等奖</w:t>
      </w:r>
      <w:r>
        <w:rPr>
          <w:rStyle w:val="8"/>
          <w:rFonts w:hint="eastAsia" w:ascii="仿宋_GB2312" w:hAnsi="Arial" w:eastAsia="仿宋_GB2312"/>
          <w:kern w:val="0"/>
          <w:sz w:val="32"/>
          <w:szCs w:val="32"/>
          <w:lang w:eastAsia="zh-CN"/>
        </w:rPr>
        <w:t>（首位）</w:t>
      </w:r>
      <w:r>
        <w:rPr>
          <w:rStyle w:val="8"/>
          <w:rFonts w:ascii="仿宋_GB2312" w:hAnsi="Arial" w:eastAsia="仿宋_GB2312"/>
          <w:kern w:val="0"/>
          <w:sz w:val="32"/>
          <w:szCs w:val="32"/>
          <w:lang w:val="en-US" w:eastAsia="zh-CN"/>
        </w:rPr>
        <w:t>；</w:t>
      </w:r>
    </w:p>
    <w:p>
      <w:pPr>
        <w:pStyle w:val="10"/>
        <w:keepNext w:val="0"/>
        <w:keepLines w:val="0"/>
        <w:pageBreakBefore w:val="0"/>
        <w:widowControl/>
        <w:kinsoku/>
        <w:wordWrap/>
        <w:overflowPunct/>
        <w:topLinePunct w:val="0"/>
        <w:autoSpaceDE/>
        <w:autoSpaceDN/>
        <w:bidi w:val="0"/>
        <w:adjustRightInd/>
        <w:snapToGrid w:val="0"/>
        <w:spacing w:before="0" w:beforeAutospacing="0" w:after="0" w:afterAutospacing="0" w:line="540" w:lineRule="exact"/>
        <w:ind w:left="0" w:right="0" w:firstLine="600"/>
        <w:jc w:val="both"/>
        <w:textAlignment w:val="auto"/>
        <w:rPr>
          <w:rStyle w:val="8"/>
          <w:rFonts w:hint="eastAsia" w:ascii="仿宋_GB2312" w:hAnsi="Arial" w:eastAsia="仿宋_GB2312"/>
          <w:color w:val="000000"/>
          <w:kern w:val="0"/>
          <w:sz w:val="32"/>
          <w:szCs w:val="32"/>
          <w:lang w:val="en-US" w:eastAsia="zh-CN"/>
        </w:rPr>
      </w:pPr>
      <w:r>
        <w:rPr>
          <w:rStyle w:val="8"/>
          <w:rFonts w:ascii="仿宋_GB2312" w:hAnsi="Arial" w:eastAsia="仿宋_GB2312"/>
          <w:kern w:val="0"/>
          <w:sz w:val="32"/>
          <w:szCs w:val="32"/>
          <w:lang w:val="en-US" w:eastAsia="zh-CN"/>
        </w:rPr>
        <w:t>（三）</w:t>
      </w:r>
      <w:r>
        <w:rPr>
          <w:rStyle w:val="8"/>
          <w:rFonts w:ascii="仿宋_GB2312" w:hAnsi="Arial" w:eastAsia="仿宋_GB2312"/>
          <w:color w:val="000000"/>
          <w:kern w:val="0"/>
          <w:sz w:val="32"/>
          <w:szCs w:val="32"/>
          <w:lang w:val="en-US" w:eastAsia="zh-CN"/>
        </w:rPr>
        <w:t>获得省部级以上本行业先进工作者（个人）奖励或享受省部级以上劳模待遇</w:t>
      </w:r>
      <w:r>
        <w:rPr>
          <w:rStyle w:val="8"/>
          <w:rFonts w:hint="eastAsia" w:ascii="仿宋_GB2312" w:hAnsi="Arial" w:eastAsia="仿宋_GB2312"/>
          <w:color w:val="000000"/>
          <w:kern w:val="0"/>
          <w:sz w:val="32"/>
          <w:szCs w:val="32"/>
          <w:lang w:val="en-US" w:eastAsia="zh-CN"/>
        </w:rPr>
        <w:t>；</w:t>
      </w:r>
    </w:p>
    <w:p>
      <w:pPr>
        <w:pStyle w:val="10"/>
        <w:keepNext w:val="0"/>
        <w:keepLines w:val="0"/>
        <w:pageBreakBefore w:val="0"/>
        <w:widowControl/>
        <w:kinsoku/>
        <w:wordWrap/>
        <w:overflowPunct/>
        <w:topLinePunct w:val="0"/>
        <w:autoSpaceDE/>
        <w:autoSpaceDN/>
        <w:bidi w:val="0"/>
        <w:adjustRightInd/>
        <w:snapToGrid w:val="0"/>
        <w:spacing w:before="0" w:beforeAutospacing="0" w:after="0" w:afterAutospacing="0" w:line="540" w:lineRule="exact"/>
        <w:ind w:left="0" w:right="0" w:firstLine="600"/>
        <w:jc w:val="both"/>
        <w:textAlignment w:val="auto"/>
        <w:rPr>
          <w:rStyle w:val="8"/>
          <w:rFonts w:ascii="仿宋_GB2312" w:hAnsi="Arial" w:eastAsia="仿宋_GB2312"/>
          <w:kern w:val="0"/>
          <w:sz w:val="32"/>
          <w:szCs w:val="32"/>
          <w:lang w:val="en-US" w:eastAsia="zh-CN"/>
        </w:rPr>
      </w:pPr>
      <w:r>
        <w:rPr>
          <w:rStyle w:val="8"/>
          <w:rFonts w:hint="eastAsia" w:ascii="仿宋_GB2312" w:hAnsi="Arial" w:eastAsia="仿宋_GB2312"/>
          <w:color w:val="000000"/>
          <w:kern w:val="0"/>
          <w:sz w:val="32"/>
          <w:szCs w:val="32"/>
          <w:lang w:val="en-US" w:eastAsia="zh-CN"/>
        </w:rPr>
        <w:t>（四）有3名以上一级美术师提名举荐。</w:t>
      </w:r>
    </w:p>
    <w:p>
      <w:pPr>
        <w:pStyle w:val="10"/>
        <w:keepNext w:val="0"/>
        <w:keepLines w:val="0"/>
        <w:pageBreakBefore w:val="0"/>
        <w:widowControl/>
        <w:kinsoku/>
        <w:wordWrap/>
        <w:overflowPunct/>
        <w:topLinePunct w:val="0"/>
        <w:autoSpaceDE/>
        <w:autoSpaceDN/>
        <w:bidi w:val="0"/>
        <w:adjustRightInd/>
        <w:snapToGrid w:val="0"/>
        <w:spacing w:before="0" w:beforeAutospacing="0" w:after="0" w:afterAutospacing="0" w:line="540" w:lineRule="exact"/>
        <w:ind w:left="0" w:right="0" w:firstLine="600"/>
        <w:jc w:val="both"/>
        <w:textAlignment w:val="auto"/>
        <w:rPr>
          <w:rStyle w:val="8"/>
          <w:rFonts w:ascii="Arial" w:hAnsi="Arial" w:eastAsia="宋体"/>
          <w:kern w:val="0"/>
          <w:sz w:val="32"/>
          <w:szCs w:val="32"/>
          <w:lang w:eastAsia="zh-CN"/>
        </w:rPr>
      </w:pPr>
      <w:r>
        <w:rPr>
          <w:rStyle w:val="8"/>
          <w:rFonts w:ascii="仿宋_GB2312" w:hAnsi="Arial" w:eastAsia="仿宋_GB2312"/>
          <w:kern w:val="0"/>
          <w:sz w:val="32"/>
          <w:szCs w:val="32"/>
          <w:lang w:eastAsia="zh-CN"/>
        </w:rPr>
        <w:t>二、破格申报</w:t>
      </w:r>
      <w:r>
        <w:rPr>
          <w:rStyle w:val="8"/>
          <w:rFonts w:ascii="仿宋_GB2312" w:hAnsi="Arial" w:eastAsia="仿宋_GB2312"/>
          <w:kern w:val="0"/>
          <w:sz w:val="32"/>
          <w:szCs w:val="32"/>
          <w:lang w:val="en-US" w:eastAsia="zh-CN"/>
        </w:rPr>
        <w:t>二</w:t>
      </w:r>
      <w:r>
        <w:rPr>
          <w:rStyle w:val="8"/>
          <w:rFonts w:ascii="仿宋_GB2312" w:hAnsi="Arial" w:eastAsia="仿宋_GB2312"/>
          <w:kern w:val="0"/>
          <w:sz w:val="32"/>
          <w:szCs w:val="32"/>
          <w:lang w:eastAsia="zh-CN"/>
        </w:rPr>
        <w:t>级美术师职务任职资格者，应当</w:t>
      </w:r>
      <w:r>
        <w:rPr>
          <w:rStyle w:val="8"/>
          <w:rFonts w:hint="eastAsia" w:ascii="仿宋_GB2312" w:hAnsi="Arial" w:eastAsia="仿宋_GB2312"/>
          <w:kern w:val="0"/>
          <w:sz w:val="32"/>
          <w:szCs w:val="32"/>
          <w:lang w:eastAsia="zh-CN"/>
        </w:rPr>
        <w:t>取得三级美术师职称后从事美术专业技术工作</w:t>
      </w:r>
      <w:r>
        <w:rPr>
          <w:rStyle w:val="8"/>
          <w:rFonts w:hint="eastAsia" w:ascii="仿宋_GB2312" w:hAnsi="Arial" w:eastAsia="仿宋_GB2312"/>
          <w:kern w:val="0"/>
          <w:sz w:val="32"/>
          <w:szCs w:val="32"/>
          <w:lang w:val="en-US" w:eastAsia="zh-CN"/>
        </w:rPr>
        <w:t>3</w:t>
      </w:r>
      <w:r>
        <w:rPr>
          <w:rStyle w:val="8"/>
          <w:rFonts w:hint="eastAsia" w:ascii="仿宋_GB2312" w:hAnsi="Arial" w:eastAsia="仿宋_GB2312"/>
          <w:kern w:val="0"/>
          <w:sz w:val="32"/>
          <w:szCs w:val="32"/>
          <w:lang w:eastAsia="zh-CN"/>
        </w:rPr>
        <w:t>年以上</w:t>
      </w:r>
      <w:r>
        <w:rPr>
          <w:rStyle w:val="8"/>
          <w:rFonts w:ascii="仿宋_GB2312" w:hAnsi="Arial" w:eastAsia="仿宋_GB2312"/>
          <w:kern w:val="0"/>
          <w:sz w:val="32"/>
          <w:szCs w:val="32"/>
          <w:lang w:val="en-US" w:eastAsia="zh-CN"/>
        </w:rPr>
        <w:t>，且在近5年的年度考核中至少有</w:t>
      </w:r>
      <w:r>
        <w:rPr>
          <w:rStyle w:val="8"/>
          <w:rFonts w:hint="eastAsia" w:ascii="仿宋_GB2312" w:hAnsi="Arial" w:eastAsia="仿宋_GB2312"/>
          <w:kern w:val="0"/>
          <w:sz w:val="32"/>
          <w:szCs w:val="32"/>
          <w:lang w:val="en-US" w:eastAsia="zh-CN"/>
        </w:rPr>
        <w:t>2</w:t>
      </w:r>
      <w:r>
        <w:rPr>
          <w:rStyle w:val="8"/>
          <w:rFonts w:ascii="仿宋_GB2312" w:hAnsi="Arial" w:eastAsia="仿宋_GB2312"/>
          <w:kern w:val="0"/>
          <w:sz w:val="32"/>
          <w:szCs w:val="32"/>
          <w:lang w:val="en-US" w:eastAsia="zh-CN"/>
        </w:rPr>
        <w:t>年为优秀等次，同时</w:t>
      </w:r>
      <w:r>
        <w:rPr>
          <w:rStyle w:val="8"/>
          <w:rFonts w:ascii="仿宋_GB2312" w:hAnsi="Arial" w:eastAsia="仿宋_GB2312"/>
          <w:kern w:val="0"/>
          <w:sz w:val="32"/>
          <w:szCs w:val="32"/>
          <w:lang w:eastAsia="zh-CN"/>
        </w:rPr>
        <w:t>必须具备下列条件中的</w:t>
      </w:r>
      <w:r>
        <w:rPr>
          <w:rStyle w:val="8"/>
          <w:rFonts w:hint="eastAsia" w:ascii="仿宋_GB2312" w:hAnsi="Arial" w:eastAsia="仿宋_GB2312"/>
          <w:kern w:val="0"/>
          <w:sz w:val="32"/>
          <w:szCs w:val="32"/>
          <w:lang w:val="en-US" w:eastAsia="zh-CN"/>
        </w:rPr>
        <w:t>两项</w:t>
      </w:r>
      <w:r>
        <w:rPr>
          <w:rStyle w:val="8"/>
          <w:rFonts w:ascii="仿宋_GB2312" w:hAnsi="Arial" w:eastAsia="仿宋_GB2312"/>
          <w:kern w:val="0"/>
          <w:sz w:val="32"/>
          <w:szCs w:val="32"/>
          <w:lang w:eastAsia="zh-CN"/>
        </w:rPr>
        <w:t>：</w:t>
      </w:r>
    </w:p>
    <w:p>
      <w:pPr>
        <w:pStyle w:val="10"/>
        <w:keepNext w:val="0"/>
        <w:keepLines w:val="0"/>
        <w:pageBreakBefore w:val="0"/>
        <w:widowControl/>
        <w:kinsoku/>
        <w:wordWrap/>
        <w:overflowPunct/>
        <w:topLinePunct w:val="0"/>
        <w:autoSpaceDE/>
        <w:autoSpaceDN/>
        <w:bidi w:val="0"/>
        <w:adjustRightInd/>
        <w:snapToGrid w:val="0"/>
        <w:spacing w:before="0" w:beforeAutospacing="0" w:after="0" w:afterAutospacing="0" w:line="540" w:lineRule="exact"/>
        <w:ind w:left="0" w:right="0" w:firstLine="600"/>
        <w:jc w:val="both"/>
        <w:textAlignment w:val="auto"/>
        <w:rPr>
          <w:rStyle w:val="8"/>
          <w:rFonts w:ascii="Arial" w:hAnsi="Arial" w:eastAsia="宋体"/>
          <w:kern w:val="0"/>
          <w:sz w:val="32"/>
          <w:szCs w:val="32"/>
          <w:lang w:eastAsia="zh-CN"/>
        </w:rPr>
      </w:pPr>
      <w:r>
        <w:rPr>
          <w:rStyle w:val="8"/>
          <w:rFonts w:ascii="仿宋_GB2312" w:hAnsi="Arial" w:eastAsia="仿宋_GB2312"/>
          <w:kern w:val="0"/>
          <w:sz w:val="32"/>
          <w:szCs w:val="32"/>
          <w:lang w:eastAsia="zh-CN"/>
        </w:rPr>
        <w:t>（一）获得国家级常设</w:t>
      </w:r>
      <w:r>
        <w:rPr>
          <w:rStyle w:val="8"/>
          <w:rFonts w:ascii="仿宋_GB2312" w:hAnsi="Arial" w:eastAsia="仿宋_GB2312"/>
          <w:kern w:val="0"/>
          <w:sz w:val="32"/>
          <w:szCs w:val="32"/>
          <w:lang w:val="en-US" w:eastAsia="zh-CN"/>
        </w:rPr>
        <w:t>美术展览奖获奖提名</w:t>
      </w:r>
      <w:r>
        <w:rPr>
          <w:rStyle w:val="8"/>
          <w:rFonts w:ascii="仿宋_GB2312" w:hAnsi="Arial" w:eastAsia="仿宋_GB2312"/>
          <w:kern w:val="0"/>
          <w:sz w:val="32"/>
          <w:szCs w:val="32"/>
          <w:lang w:eastAsia="zh-CN"/>
        </w:rPr>
        <w:t>；</w:t>
      </w:r>
    </w:p>
    <w:p>
      <w:pPr>
        <w:pStyle w:val="10"/>
        <w:keepNext w:val="0"/>
        <w:keepLines w:val="0"/>
        <w:pageBreakBefore w:val="0"/>
        <w:widowControl/>
        <w:kinsoku/>
        <w:wordWrap/>
        <w:overflowPunct/>
        <w:topLinePunct w:val="0"/>
        <w:autoSpaceDE/>
        <w:autoSpaceDN/>
        <w:bidi w:val="0"/>
        <w:adjustRightInd/>
        <w:snapToGrid w:val="0"/>
        <w:spacing w:before="0" w:beforeAutospacing="0" w:after="0" w:afterAutospacing="0" w:line="540" w:lineRule="exact"/>
        <w:ind w:left="0" w:right="0" w:firstLine="600"/>
        <w:jc w:val="both"/>
        <w:textAlignment w:val="auto"/>
        <w:rPr>
          <w:rStyle w:val="8"/>
          <w:rFonts w:ascii="仿宋_GB2312" w:hAnsi="Arial" w:eastAsia="仿宋_GB2312"/>
          <w:kern w:val="0"/>
          <w:sz w:val="32"/>
          <w:szCs w:val="32"/>
          <w:lang w:eastAsia="zh-CN"/>
        </w:rPr>
      </w:pPr>
      <w:r>
        <w:rPr>
          <w:rStyle w:val="8"/>
          <w:rFonts w:ascii="仿宋_GB2312" w:hAnsi="Arial" w:eastAsia="仿宋_GB2312"/>
          <w:kern w:val="0"/>
          <w:sz w:val="32"/>
          <w:szCs w:val="32"/>
          <w:lang w:eastAsia="zh-CN"/>
        </w:rPr>
        <w:t>（二）获得</w:t>
      </w:r>
      <w:r>
        <w:rPr>
          <w:rStyle w:val="8"/>
          <w:rFonts w:ascii="仿宋_GB2312" w:hAnsi="Arial" w:eastAsia="仿宋_GB2312"/>
          <w:kern w:val="0"/>
          <w:sz w:val="32"/>
          <w:szCs w:val="32"/>
          <w:lang w:val="en-US" w:eastAsia="zh-CN"/>
        </w:rPr>
        <w:t>省部级奖励三等奖</w:t>
      </w:r>
      <w:r>
        <w:rPr>
          <w:rStyle w:val="8"/>
          <w:rFonts w:hint="eastAsia" w:ascii="仿宋_GB2312" w:hAnsi="Arial" w:eastAsia="仿宋_GB2312"/>
          <w:kern w:val="0"/>
          <w:sz w:val="32"/>
          <w:szCs w:val="32"/>
          <w:lang w:val="en-US" w:eastAsia="zh-CN"/>
        </w:rPr>
        <w:t>（首位）</w:t>
      </w:r>
      <w:r>
        <w:rPr>
          <w:rStyle w:val="8"/>
          <w:rFonts w:ascii="仿宋_GB2312" w:hAnsi="Arial" w:eastAsia="仿宋_GB2312"/>
          <w:kern w:val="0"/>
          <w:sz w:val="32"/>
          <w:szCs w:val="32"/>
          <w:lang w:val="en-US" w:eastAsia="zh-CN"/>
        </w:rPr>
        <w:t>2次以上</w:t>
      </w:r>
      <w:r>
        <w:rPr>
          <w:rStyle w:val="8"/>
          <w:rFonts w:ascii="仿宋_GB2312" w:hAnsi="Arial" w:eastAsia="仿宋_GB2312"/>
          <w:kern w:val="0"/>
          <w:sz w:val="32"/>
          <w:szCs w:val="32"/>
          <w:lang w:eastAsia="zh-CN"/>
        </w:rPr>
        <w:t>；</w:t>
      </w:r>
    </w:p>
    <w:p>
      <w:pPr>
        <w:pStyle w:val="10"/>
        <w:keepNext w:val="0"/>
        <w:keepLines w:val="0"/>
        <w:pageBreakBefore w:val="0"/>
        <w:widowControl/>
        <w:kinsoku/>
        <w:wordWrap/>
        <w:overflowPunct/>
        <w:topLinePunct w:val="0"/>
        <w:autoSpaceDE/>
        <w:autoSpaceDN/>
        <w:bidi w:val="0"/>
        <w:adjustRightInd/>
        <w:snapToGrid w:val="0"/>
        <w:spacing w:before="0" w:beforeAutospacing="0" w:after="0" w:afterAutospacing="0" w:line="540" w:lineRule="exact"/>
        <w:ind w:left="0" w:right="0" w:firstLine="600"/>
        <w:jc w:val="both"/>
        <w:textAlignment w:val="auto"/>
        <w:rPr>
          <w:rStyle w:val="8"/>
          <w:rFonts w:ascii="仿宋_GB2312" w:hAnsi="Arial" w:eastAsia="仿宋_GB2312"/>
          <w:color w:val="000000"/>
          <w:kern w:val="0"/>
          <w:sz w:val="32"/>
          <w:szCs w:val="32"/>
          <w:lang w:val="en-US" w:eastAsia="zh-CN"/>
        </w:rPr>
      </w:pPr>
      <w:r>
        <w:rPr>
          <w:rStyle w:val="8"/>
          <w:rFonts w:hint="eastAsia" w:ascii="仿宋_GB2312" w:hAnsi="Arial" w:eastAsia="仿宋_GB2312"/>
          <w:kern w:val="0"/>
          <w:sz w:val="32"/>
          <w:szCs w:val="32"/>
          <w:lang w:eastAsia="zh-CN"/>
        </w:rPr>
        <w:t>（三）</w:t>
      </w:r>
      <w:r>
        <w:rPr>
          <w:rStyle w:val="8"/>
          <w:rFonts w:ascii="仿宋_GB2312" w:hAnsi="Arial" w:eastAsia="仿宋_GB2312"/>
          <w:color w:val="000000"/>
          <w:kern w:val="0"/>
          <w:sz w:val="32"/>
          <w:szCs w:val="32"/>
          <w:lang w:val="en-US" w:eastAsia="zh-CN"/>
        </w:rPr>
        <w:t>获得省部级以上本行业先进工作者（个人）奖励或享受省部级以上劳模待遇</w:t>
      </w:r>
      <w:r>
        <w:rPr>
          <w:rStyle w:val="8"/>
          <w:rFonts w:hint="eastAsia" w:ascii="仿宋_GB2312" w:hAnsi="Arial" w:eastAsia="仿宋_GB2312"/>
          <w:color w:val="000000"/>
          <w:kern w:val="0"/>
          <w:sz w:val="32"/>
          <w:szCs w:val="32"/>
          <w:lang w:val="en-US" w:eastAsia="zh-CN"/>
        </w:rPr>
        <w:t>或获得市厅级以上人才称号；</w:t>
      </w:r>
    </w:p>
    <w:p>
      <w:pPr>
        <w:pStyle w:val="10"/>
        <w:keepNext w:val="0"/>
        <w:keepLines w:val="0"/>
        <w:pageBreakBefore w:val="0"/>
        <w:widowControl/>
        <w:kinsoku/>
        <w:wordWrap/>
        <w:overflowPunct/>
        <w:topLinePunct w:val="0"/>
        <w:autoSpaceDE/>
        <w:autoSpaceDN/>
        <w:bidi w:val="0"/>
        <w:adjustRightInd/>
        <w:snapToGrid w:val="0"/>
        <w:spacing w:before="0" w:beforeAutospacing="0" w:after="0" w:afterAutospacing="0" w:line="540" w:lineRule="exact"/>
        <w:ind w:left="0" w:right="0" w:firstLine="600"/>
        <w:jc w:val="both"/>
        <w:textAlignment w:val="auto"/>
        <w:rPr>
          <w:rStyle w:val="8"/>
          <w:rFonts w:hint="default" w:ascii="仿宋_GB2312" w:hAnsi="Arial" w:eastAsia="仿宋_GB2312"/>
          <w:color w:val="000000"/>
          <w:kern w:val="0"/>
          <w:sz w:val="32"/>
          <w:szCs w:val="32"/>
          <w:lang w:val="en-US" w:eastAsia="zh-CN"/>
        </w:rPr>
      </w:pPr>
      <w:r>
        <w:rPr>
          <w:rStyle w:val="8"/>
          <w:rFonts w:hint="eastAsia" w:ascii="仿宋_GB2312" w:hAnsi="Arial" w:eastAsia="仿宋_GB2312"/>
          <w:color w:val="000000"/>
          <w:kern w:val="0"/>
          <w:sz w:val="32"/>
          <w:szCs w:val="32"/>
          <w:lang w:val="en-US" w:eastAsia="zh-CN"/>
        </w:rPr>
        <w:t>（四）有3名以上一级美术师提名举荐。</w:t>
      </w:r>
    </w:p>
    <w:p>
      <w:pPr>
        <w:pStyle w:val="10"/>
        <w:keepNext w:val="0"/>
        <w:keepLines w:val="0"/>
        <w:pageBreakBefore w:val="0"/>
        <w:widowControl/>
        <w:kinsoku/>
        <w:wordWrap/>
        <w:overflowPunct/>
        <w:topLinePunct w:val="0"/>
        <w:autoSpaceDE/>
        <w:autoSpaceDN/>
        <w:bidi w:val="0"/>
        <w:adjustRightInd/>
        <w:snapToGrid w:val="0"/>
        <w:spacing w:before="0" w:beforeAutospacing="0" w:after="0" w:afterAutospacing="0" w:line="540" w:lineRule="exact"/>
        <w:ind w:left="0" w:right="0"/>
        <w:jc w:val="both"/>
        <w:textAlignment w:val="auto"/>
        <w:rPr>
          <w:rStyle w:val="8"/>
          <w:rFonts w:ascii="仿宋_GB2312" w:hAnsi="Arial" w:eastAsia="仿宋_GB2312"/>
          <w:kern w:val="0"/>
          <w:sz w:val="32"/>
          <w:szCs w:val="32"/>
          <w:lang w:eastAsia="zh-CN"/>
        </w:rPr>
      </w:pPr>
      <w:r>
        <w:rPr>
          <w:rStyle w:val="8"/>
          <w:rFonts w:ascii="Times New Roman" w:hAnsi="Times New Roman" w:eastAsia="宋体"/>
          <w:kern w:val="0"/>
          <w:sz w:val="32"/>
          <w:szCs w:val="32"/>
          <w:lang w:eastAsia="zh-CN"/>
        </w:rPr>
        <w:t> </w:t>
      </w:r>
      <w:r>
        <w:rPr>
          <w:rStyle w:val="8"/>
          <w:rFonts w:hint="eastAsia" w:ascii="Times New Roman" w:hAnsi="Times New Roman"/>
          <w:kern w:val="0"/>
          <w:sz w:val="32"/>
          <w:szCs w:val="32"/>
          <w:lang w:val="en-US" w:eastAsia="zh-CN"/>
        </w:rPr>
        <w:t xml:space="preserve">    </w:t>
      </w:r>
      <w:r>
        <w:rPr>
          <w:rStyle w:val="8"/>
          <w:rFonts w:hint="eastAsia" w:ascii="仿宋_GB2312" w:hAnsi="Arial" w:eastAsia="仿宋_GB2312"/>
          <w:kern w:val="0"/>
          <w:sz w:val="32"/>
          <w:szCs w:val="32"/>
          <w:lang w:eastAsia="zh-CN"/>
        </w:rPr>
        <w:t>高评委组织破格答辩的，破格申报人员必须参加，答辩情况作为</w:t>
      </w:r>
      <w:r>
        <w:rPr>
          <w:rStyle w:val="8"/>
          <w:rFonts w:ascii="仿宋_GB2312" w:hAnsi="Arial" w:eastAsia="仿宋_GB2312"/>
          <w:kern w:val="0"/>
          <w:sz w:val="32"/>
          <w:szCs w:val="32"/>
          <w:lang w:eastAsia="zh-CN"/>
        </w:rPr>
        <w:t>高评委评审的</w:t>
      </w:r>
      <w:r>
        <w:rPr>
          <w:rStyle w:val="8"/>
          <w:rFonts w:hint="eastAsia" w:ascii="仿宋_GB2312" w:hAnsi="Arial" w:eastAsia="仿宋_GB2312"/>
          <w:kern w:val="0"/>
          <w:sz w:val="32"/>
          <w:szCs w:val="32"/>
          <w:lang w:eastAsia="zh-CN"/>
        </w:rPr>
        <w:t>重要</w:t>
      </w:r>
      <w:r>
        <w:rPr>
          <w:rStyle w:val="8"/>
          <w:rFonts w:ascii="仿宋_GB2312" w:hAnsi="Arial" w:eastAsia="仿宋_GB2312"/>
          <w:kern w:val="0"/>
          <w:sz w:val="32"/>
          <w:szCs w:val="32"/>
          <w:lang w:eastAsia="zh-CN"/>
        </w:rPr>
        <w:t>依据之一。</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40" w:lineRule="exact"/>
        <w:ind w:firstLine="600"/>
        <w:jc w:val="both"/>
        <w:textAlignment w:val="auto"/>
        <w:rPr>
          <w:rFonts w:hint="default" w:ascii="仿宋_GB2312" w:hAnsi="Arial" w:eastAsia="仿宋_GB2312" w:cs="Arial"/>
          <w:color w:val="auto"/>
          <w:sz w:val="32"/>
          <w:szCs w:val="32"/>
          <w:lang w:val="en-US" w:eastAsia="zh-CN"/>
        </w:rPr>
      </w:pPr>
      <w:r>
        <w:rPr>
          <w:rFonts w:hint="eastAsia" w:ascii="黑体" w:hAnsi="黑体" w:eastAsia="黑体" w:cs="黑体"/>
          <w:color w:val="auto"/>
          <w:sz w:val="32"/>
          <w:szCs w:val="32"/>
          <w:lang w:val="en-US" w:eastAsia="zh-CN"/>
        </w:rPr>
        <w:t>第八条</w:t>
      </w:r>
      <w:r>
        <w:rPr>
          <w:rFonts w:hint="eastAsia" w:ascii="仿宋_GB2312" w:hAnsi="Arial" w:eastAsia="仿宋_GB2312" w:cs="Arial"/>
          <w:color w:val="auto"/>
          <w:sz w:val="32"/>
          <w:szCs w:val="32"/>
          <w:lang w:val="en-US" w:eastAsia="zh-CN"/>
        </w:rPr>
        <w:t xml:space="preserve">  凡我省非公有制经济组织的从业人员，自由职业者等从事美术专业工作的人员，符合破格申报条件的，</w:t>
      </w:r>
      <w:r>
        <w:rPr>
          <w:rFonts w:hint="eastAsia" w:ascii="仿宋_GB2312" w:hAnsi="仿宋_GB2312" w:eastAsia="仿宋_GB2312"/>
          <w:color w:val="auto"/>
          <w:kern w:val="0"/>
          <w:sz w:val="32"/>
          <w:lang w:val="zh-CN"/>
        </w:rPr>
        <w:t>可不受学历、资历、原职称限制直接申报评审相应职称。</w:t>
      </w:r>
    </w:p>
    <w:p>
      <w:pPr>
        <w:pStyle w:val="10"/>
        <w:keepNext w:val="0"/>
        <w:keepLines w:val="0"/>
        <w:pageBreakBefore w:val="0"/>
        <w:widowControl/>
        <w:kinsoku/>
        <w:wordWrap/>
        <w:overflowPunct/>
        <w:topLinePunct w:val="0"/>
        <w:autoSpaceDE/>
        <w:autoSpaceDN/>
        <w:bidi w:val="0"/>
        <w:adjustRightInd/>
        <w:snapToGrid w:val="0"/>
        <w:spacing w:before="0" w:beforeAutospacing="0" w:after="0" w:afterAutospacing="0" w:line="540" w:lineRule="exact"/>
        <w:ind w:left="0" w:right="0"/>
        <w:jc w:val="both"/>
        <w:textAlignment w:val="auto"/>
        <w:rPr>
          <w:rStyle w:val="8"/>
          <w:rFonts w:ascii="仿宋_GB2312" w:hAnsi="Arial" w:eastAsia="仿宋_GB2312"/>
          <w:kern w:val="0"/>
          <w:sz w:val="32"/>
          <w:szCs w:val="32"/>
          <w:lang w:eastAsia="zh-CN"/>
        </w:rPr>
      </w:pPr>
    </w:p>
    <w:p>
      <w:pPr>
        <w:pStyle w:val="10"/>
        <w:keepNext w:val="0"/>
        <w:keepLines w:val="0"/>
        <w:pageBreakBefore w:val="0"/>
        <w:widowControl/>
        <w:kinsoku/>
        <w:wordWrap/>
        <w:overflowPunct/>
        <w:topLinePunct w:val="0"/>
        <w:autoSpaceDE/>
        <w:autoSpaceDN/>
        <w:bidi w:val="0"/>
        <w:adjustRightInd/>
        <w:snapToGrid w:val="0"/>
        <w:spacing w:before="0" w:beforeAutospacing="0" w:after="0" w:afterAutospacing="0" w:line="540" w:lineRule="exact"/>
        <w:ind w:left="0" w:right="0"/>
        <w:jc w:val="center"/>
        <w:textAlignment w:val="auto"/>
        <w:rPr>
          <w:rStyle w:val="8"/>
          <w:rFonts w:ascii="黑体" w:hAnsi="黑体" w:eastAsia="黑体"/>
          <w:kern w:val="0"/>
          <w:sz w:val="32"/>
          <w:szCs w:val="32"/>
          <w:lang w:eastAsia="zh-CN"/>
        </w:rPr>
      </w:pPr>
      <w:r>
        <w:rPr>
          <w:rStyle w:val="8"/>
          <w:rFonts w:ascii="黑体" w:hAnsi="黑体" w:eastAsia="黑体"/>
          <w:kern w:val="0"/>
          <w:sz w:val="32"/>
          <w:szCs w:val="32"/>
          <w:lang w:eastAsia="zh-CN"/>
        </w:rPr>
        <w:t>第三章</w:t>
      </w:r>
      <w:r>
        <w:rPr>
          <w:rStyle w:val="8"/>
          <w:rFonts w:ascii="Times New Roman" w:hAnsi="Times New Roman" w:eastAsia="宋体"/>
          <w:kern w:val="0"/>
          <w:sz w:val="32"/>
          <w:szCs w:val="32"/>
          <w:lang w:eastAsia="zh-CN"/>
        </w:rPr>
        <w:t>  </w:t>
      </w:r>
      <w:r>
        <w:rPr>
          <w:rStyle w:val="8"/>
          <w:rFonts w:ascii="黑体" w:hAnsi="黑体" w:eastAsia="黑体"/>
          <w:kern w:val="0"/>
          <w:sz w:val="32"/>
          <w:szCs w:val="32"/>
          <w:lang w:eastAsia="zh-CN"/>
        </w:rPr>
        <w:t>附</w:t>
      </w:r>
      <w:r>
        <w:rPr>
          <w:rStyle w:val="8"/>
          <w:rFonts w:ascii="Times New Roman" w:hAnsi="Times New Roman" w:eastAsia="宋体"/>
          <w:kern w:val="0"/>
          <w:sz w:val="32"/>
          <w:szCs w:val="32"/>
          <w:lang w:eastAsia="zh-CN"/>
        </w:rPr>
        <w:t>  </w:t>
      </w:r>
      <w:r>
        <w:rPr>
          <w:rStyle w:val="8"/>
          <w:rFonts w:ascii="黑体" w:hAnsi="黑体" w:eastAsia="黑体"/>
          <w:kern w:val="0"/>
          <w:sz w:val="32"/>
          <w:szCs w:val="32"/>
          <w:lang w:eastAsia="zh-CN"/>
        </w:rPr>
        <w:t>则</w:t>
      </w:r>
    </w:p>
    <w:p>
      <w:pPr>
        <w:pStyle w:val="10"/>
        <w:keepNext w:val="0"/>
        <w:keepLines w:val="0"/>
        <w:pageBreakBefore w:val="0"/>
        <w:widowControl/>
        <w:kinsoku/>
        <w:wordWrap/>
        <w:overflowPunct/>
        <w:topLinePunct w:val="0"/>
        <w:autoSpaceDE/>
        <w:autoSpaceDN/>
        <w:bidi w:val="0"/>
        <w:adjustRightInd/>
        <w:snapToGrid w:val="0"/>
        <w:spacing w:before="0" w:beforeAutospacing="0" w:after="0" w:afterAutospacing="0" w:line="540" w:lineRule="exact"/>
        <w:ind w:left="0" w:right="0"/>
        <w:jc w:val="center"/>
        <w:textAlignment w:val="auto"/>
        <w:rPr>
          <w:rStyle w:val="8"/>
          <w:rFonts w:ascii="黑体" w:hAnsi="黑体" w:eastAsia="黑体"/>
          <w:kern w:val="0"/>
          <w:sz w:val="32"/>
          <w:szCs w:val="32"/>
          <w:lang w:eastAsia="zh-CN"/>
        </w:rPr>
      </w:pPr>
    </w:p>
    <w:p>
      <w:pPr>
        <w:pStyle w:val="10"/>
        <w:keepNext w:val="0"/>
        <w:keepLines w:val="0"/>
        <w:pageBreakBefore w:val="0"/>
        <w:widowControl/>
        <w:kinsoku/>
        <w:wordWrap/>
        <w:overflowPunct/>
        <w:topLinePunct w:val="0"/>
        <w:autoSpaceDE/>
        <w:autoSpaceDN/>
        <w:bidi w:val="0"/>
        <w:adjustRightInd/>
        <w:snapToGrid w:val="0"/>
        <w:spacing w:before="0" w:beforeAutospacing="0" w:after="0" w:afterAutospacing="0" w:line="540" w:lineRule="exact"/>
        <w:ind w:left="0" w:right="0" w:firstLine="600"/>
        <w:jc w:val="both"/>
        <w:textAlignment w:val="auto"/>
        <w:rPr>
          <w:rStyle w:val="8"/>
          <w:rFonts w:ascii="Arial" w:hAnsi="Arial" w:eastAsia="宋体"/>
          <w:kern w:val="0"/>
          <w:sz w:val="32"/>
          <w:szCs w:val="32"/>
          <w:lang w:eastAsia="zh-CN"/>
        </w:rPr>
      </w:pPr>
      <w:r>
        <w:rPr>
          <w:rStyle w:val="8"/>
          <w:rFonts w:ascii="黑体" w:hAnsi="黑体" w:eastAsia="黑体"/>
          <w:kern w:val="0"/>
          <w:sz w:val="32"/>
          <w:szCs w:val="32"/>
          <w:lang w:eastAsia="zh-CN"/>
        </w:rPr>
        <w:t>第</w:t>
      </w:r>
      <w:r>
        <w:rPr>
          <w:rStyle w:val="8"/>
          <w:rFonts w:hint="eastAsia" w:ascii="黑体" w:hAnsi="黑体" w:eastAsia="黑体"/>
          <w:kern w:val="0"/>
          <w:sz w:val="32"/>
          <w:szCs w:val="32"/>
          <w:lang w:eastAsia="zh-CN"/>
        </w:rPr>
        <w:t>九</w:t>
      </w:r>
      <w:r>
        <w:rPr>
          <w:rStyle w:val="8"/>
          <w:rFonts w:ascii="黑体" w:hAnsi="黑体" w:eastAsia="黑体"/>
          <w:kern w:val="0"/>
          <w:sz w:val="32"/>
          <w:szCs w:val="32"/>
          <w:lang w:eastAsia="zh-CN"/>
        </w:rPr>
        <w:t>条</w:t>
      </w:r>
      <w:r>
        <w:rPr>
          <w:rStyle w:val="8"/>
          <w:rFonts w:ascii="Times New Roman" w:hAnsi="Times New Roman" w:eastAsia="宋体"/>
          <w:kern w:val="0"/>
          <w:sz w:val="32"/>
          <w:szCs w:val="32"/>
          <w:lang w:eastAsia="zh-CN"/>
        </w:rPr>
        <w:t>  </w:t>
      </w:r>
      <w:r>
        <w:rPr>
          <w:rStyle w:val="8"/>
          <w:rFonts w:ascii="仿宋_GB2312" w:hAnsi="Arial" w:eastAsia="仿宋_GB2312"/>
          <w:kern w:val="0"/>
          <w:sz w:val="32"/>
          <w:szCs w:val="32"/>
          <w:lang w:eastAsia="zh-CN"/>
        </w:rPr>
        <w:t>本条件中所要求的任职年限均按足年限计算，脱产参加学历教育时间，不计入任职时间。</w:t>
      </w:r>
    </w:p>
    <w:p>
      <w:pPr>
        <w:pStyle w:val="10"/>
        <w:keepNext w:val="0"/>
        <w:keepLines w:val="0"/>
        <w:pageBreakBefore w:val="0"/>
        <w:widowControl/>
        <w:kinsoku/>
        <w:wordWrap/>
        <w:overflowPunct/>
        <w:topLinePunct w:val="0"/>
        <w:autoSpaceDE/>
        <w:autoSpaceDN/>
        <w:bidi w:val="0"/>
        <w:adjustRightInd/>
        <w:snapToGrid w:val="0"/>
        <w:spacing w:before="0" w:beforeAutospacing="0" w:after="0" w:afterAutospacing="0" w:line="540" w:lineRule="exact"/>
        <w:ind w:left="0" w:right="0" w:firstLine="600"/>
        <w:jc w:val="both"/>
        <w:textAlignment w:val="auto"/>
        <w:rPr>
          <w:rStyle w:val="8"/>
          <w:rFonts w:ascii="Arial" w:hAnsi="Arial" w:eastAsia="宋体"/>
          <w:kern w:val="0"/>
          <w:sz w:val="32"/>
          <w:szCs w:val="32"/>
          <w:lang w:eastAsia="zh-CN"/>
        </w:rPr>
      </w:pPr>
      <w:r>
        <w:rPr>
          <w:rStyle w:val="8"/>
          <w:rFonts w:ascii="黑体" w:hAnsi="黑体" w:eastAsia="黑体"/>
          <w:kern w:val="0"/>
          <w:sz w:val="32"/>
          <w:szCs w:val="32"/>
          <w:lang w:eastAsia="zh-CN"/>
        </w:rPr>
        <w:t>第十条</w:t>
      </w:r>
      <w:r>
        <w:rPr>
          <w:rStyle w:val="8"/>
          <w:rFonts w:ascii="Times New Roman" w:hAnsi="Times New Roman" w:eastAsia="宋体"/>
          <w:kern w:val="0"/>
          <w:sz w:val="32"/>
          <w:szCs w:val="32"/>
          <w:lang w:eastAsia="zh-CN"/>
        </w:rPr>
        <w:t>  </w:t>
      </w:r>
      <w:r>
        <w:rPr>
          <w:rStyle w:val="8"/>
          <w:rFonts w:ascii="仿宋_GB2312" w:hAnsi="Arial" w:eastAsia="仿宋_GB2312"/>
          <w:kern w:val="0"/>
          <w:sz w:val="32"/>
          <w:szCs w:val="32"/>
          <w:lang w:eastAsia="zh-CN"/>
        </w:rPr>
        <w:t>因岗位调整需要进行转</w:t>
      </w:r>
      <w:r>
        <w:rPr>
          <w:rStyle w:val="8"/>
          <w:rFonts w:ascii="仿宋_GB2312" w:hAnsi="Arial" w:eastAsia="仿宋_GB2312"/>
          <w:kern w:val="0"/>
          <w:sz w:val="32"/>
          <w:szCs w:val="32"/>
          <w:lang w:val="en-US" w:eastAsia="zh-CN"/>
        </w:rPr>
        <w:t>系列评审</w:t>
      </w:r>
      <w:r>
        <w:rPr>
          <w:rStyle w:val="8"/>
          <w:rFonts w:ascii="仿宋_GB2312" w:hAnsi="Arial" w:eastAsia="仿宋_GB2312"/>
          <w:kern w:val="0"/>
          <w:sz w:val="32"/>
          <w:szCs w:val="32"/>
          <w:lang w:eastAsia="zh-CN"/>
        </w:rPr>
        <w:t>的，须在现岗位工作一年以上，经考核合格，转评前后任职年限可累计计算。</w:t>
      </w:r>
    </w:p>
    <w:p>
      <w:pPr>
        <w:pStyle w:val="10"/>
        <w:keepNext w:val="0"/>
        <w:keepLines w:val="0"/>
        <w:pageBreakBefore w:val="0"/>
        <w:widowControl/>
        <w:kinsoku/>
        <w:wordWrap/>
        <w:overflowPunct/>
        <w:topLinePunct w:val="0"/>
        <w:autoSpaceDE/>
        <w:autoSpaceDN/>
        <w:bidi w:val="0"/>
        <w:adjustRightInd/>
        <w:snapToGrid w:val="0"/>
        <w:spacing w:before="0" w:beforeAutospacing="0" w:after="0" w:afterAutospacing="0" w:line="540" w:lineRule="exact"/>
        <w:ind w:left="0" w:right="0" w:firstLine="600"/>
        <w:jc w:val="both"/>
        <w:textAlignment w:val="auto"/>
        <w:rPr>
          <w:rStyle w:val="8"/>
          <w:rFonts w:hint="eastAsia" w:ascii="Times New Roman" w:hAnsi="Times New Roman"/>
          <w:kern w:val="0"/>
          <w:sz w:val="32"/>
          <w:szCs w:val="32"/>
          <w:lang w:val="en-US" w:eastAsia="zh-CN"/>
        </w:rPr>
      </w:pPr>
      <w:r>
        <w:rPr>
          <w:rStyle w:val="8"/>
          <w:rFonts w:ascii="黑体" w:hAnsi="黑体" w:eastAsia="黑体"/>
          <w:kern w:val="0"/>
          <w:sz w:val="32"/>
          <w:szCs w:val="32"/>
          <w:lang w:eastAsia="zh-CN"/>
        </w:rPr>
        <w:t>第十</w:t>
      </w:r>
      <w:r>
        <w:rPr>
          <w:rStyle w:val="8"/>
          <w:rFonts w:hint="eastAsia" w:ascii="黑体" w:hAnsi="黑体" w:eastAsia="黑体"/>
          <w:kern w:val="0"/>
          <w:sz w:val="32"/>
          <w:szCs w:val="32"/>
          <w:lang w:eastAsia="zh-CN"/>
        </w:rPr>
        <w:t>一</w:t>
      </w:r>
      <w:r>
        <w:rPr>
          <w:rStyle w:val="8"/>
          <w:rFonts w:ascii="黑体" w:hAnsi="黑体" w:eastAsia="黑体"/>
          <w:kern w:val="0"/>
          <w:sz w:val="32"/>
          <w:szCs w:val="32"/>
          <w:lang w:eastAsia="zh-CN"/>
        </w:rPr>
        <w:t>条</w:t>
      </w:r>
      <w:r>
        <w:rPr>
          <w:rStyle w:val="8"/>
          <w:rFonts w:ascii="Times New Roman" w:hAnsi="Times New Roman" w:eastAsia="宋体"/>
          <w:kern w:val="0"/>
          <w:sz w:val="32"/>
          <w:szCs w:val="32"/>
          <w:lang w:val="en-US" w:eastAsia="zh-CN"/>
        </w:rPr>
        <w:t xml:space="preserve"> </w:t>
      </w:r>
      <w:r>
        <w:rPr>
          <w:rStyle w:val="8"/>
          <w:rFonts w:hint="eastAsia" w:ascii="仿宋_GB2312" w:hAnsi="仿宋_GB2312" w:eastAsia="仿宋_GB2312" w:cs="仿宋_GB2312"/>
          <w:kern w:val="0"/>
          <w:sz w:val="32"/>
          <w:szCs w:val="32"/>
          <w:lang w:val="en-US" w:eastAsia="zh-CN"/>
        </w:rPr>
        <w:t>本标准条件中相应词语或概念的含义</w:t>
      </w:r>
    </w:p>
    <w:p>
      <w:pPr>
        <w:pStyle w:val="10"/>
        <w:keepNext w:val="0"/>
        <w:keepLines w:val="0"/>
        <w:pageBreakBefore w:val="0"/>
        <w:widowControl/>
        <w:kinsoku/>
        <w:wordWrap/>
        <w:overflowPunct/>
        <w:topLinePunct w:val="0"/>
        <w:autoSpaceDE/>
        <w:autoSpaceDN/>
        <w:bidi w:val="0"/>
        <w:adjustRightInd/>
        <w:snapToGrid w:val="0"/>
        <w:spacing w:before="0" w:beforeAutospacing="0" w:after="0" w:afterAutospacing="0" w:line="540" w:lineRule="exact"/>
        <w:ind w:left="0" w:right="0" w:firstLine="600"/>
        <w:jc w:val="both"/>
        <w:textAlignment w:val="auto"/>
        <w:rPr>
          <w:rStyle w:val="8"/>
          <w:rFonts w:ascii="Arial" w:hAnsi="Arial" w:eastAsia="仿宋_GB2312"/>
          <w:kern w:val="0"/>
          <w:sz w:val="32"/>
          <w:szCs w:val="32"/>
          <w:lang w:val="en-US" w:eastAsia="zh-CN"/>
        </w:rPr>
      </w:pPr>
      <w:r>
        <w:rPr>
          <w:rStyle w:val="8"/>
          <w:rFonts w:hint="eastAsia" w:ascii="仿宋_GB2312" w:hAnsi="Arial" w:eastAsia="仿宋_GB2312"/>
          <w:kern w:val="0"/>
          <w:sz w:val="32"/>
          <w:szCs w:val="32"/>
          <w:lang w:eastAsia="zh-CN"/>
        </w:rPr>
        <w:t>（</w:t>
      </w:r>
      <w:r>
        <w:rPr>
          <w:rStyle w:val="8"/>
          <w:rFonts w:hint="eastAsia" w:ascii="仿宋_GB2312" w:hAnsi="Arial" w:eastAsia="仿宋_GB2312"/>
          <w:kern w:val="0"/>
          <w:sz w:val="32"/>
          <w:szCs w:val="32"/>
          <w:lang w:val="en-US" w:eastAsia="zh-CN"/>
        </w:rPr>
        <w:t>一）</w:t>
      </w:r>
      <w:r>
        <w:rPr>
          <w:rStyle w:val="8"/>
          <w:rFonts w:ascii="仿宋_GB2312" w:hAnsi="Arial" w:eastAsia="仿宋_GB2312"/>
          <w:kern w:val="0"/>
          <w:sz w:val="32"/>
          <w:szCs w:val="32"/>
          <w:lang w:eastAsia="zh-CN"/>
        </w:rPr>
        <w:t>本条件中所述业绩成果、论文与论（译）著，均应是取得当前</w:t>
      </w:r>
      <w:r>
        <w:rPr>
          <w:rStyle w:val="8"/>
          <w:rFonts w:hint="eastAsia" w:ascii="仿宋_GB2312" w:hAnsi="Arial" w:eastAsia="仿宋_GB2312"/>
          <w:kern w:val="0"/>
          <w:sz w:val="32"/>
          <w:szCs w:val="32"/>
          <w:lang w:eastAsia="zh-CN"/>
        </w:rPr>
        <w:t>等级</w:t>
      </w:r>
      <w:r>
        <w:rPr>
          <w:rStyle w:val="8"/>
          <w:rFonts w:hint="eastAsia" w:ascii="仿宋_GB2312" w:hAnsi="Arial" w:eastAsia="仿宋_GB2312"/>
          <w:kern w:val="0"/>
          <w:sz w:val="32"/>
          <w:szCs w:val="32"/>
          <w:lang w:val="en-US" w:eastAsia="zh-CN"/>
        </w:rPr>
        <w:t>职称</w:t>
      </w:r>
      <w:r>
        <w:rPr>
          <w:rStyle w:val="8"/>
          <w:rFonts w:ascii="仿宋_GB2312" w:hAnsi="Arial" w:eastAsia="仿宋_GB2312"/>
          <w:kern w:val="0"/>
          <w:sz w:val="32"/>
          <w:szCs w:val="32"/>
          <w:lang w:eastAsia="zh-CN"/>
        </w:rPr>
        <w:t>以来所取得的</w:t>
      </w:r>
      <w:r>
        <w:rPr>
          <w:rFonts w:hint="eastAsia" w:ascii="仿宋_GB2312" w:hAnsi="Arial" w:eastAsia="仿宋_GB2312" w:cs="Arial"/>
          <w:sz w:val="32"/>
          <w:szCs w:val="32"/>
          <w:lang w:val="en" w:eastAsia="zh-CN"/>
        </w:rPr>
        <w:t>，</w:t>
      </w:r>
      <w:r>
        <w:rPr>
          <w:rFonts w:hint="eastAsia" w:ascii="仿宋_GB2312" w:hAnsi="Arial" w:eastAsia="仿宋_GB2312" w:cs="Arial"/>
          <w:sz w:val="32"/>
          <w:szCs w:val="32"/>
          <w:lang w:val="en-US" w:eastAsia="zh-CN"/>
        </w:rPr>
        <w:t>所附检索报告应为具有资质的查重机构出具的文本复制检测报告单。</w:t>
      </w:r>
    </w:p>
    <w:p>
      <w:pPr>
        <w:pStyle w:val="10"/>
        <w:keepNext w:val="0"/>
        <w:keepLines w:val="0"/>
        <w:pageBreakBefore w:val="0"/>
        <w:widowControl/>
        <w:kinsoku/>
        <w:wordWrap/>
        <w:overflowPunct/>
        <w:topLinePunct w:val="0"/>
        <w:autoSpaceDE/>
        <w:autoSpaceDN/>
        <w:bidi w:val="0"/>
        <w:adjustRightInd/>
        <w:snapToGrid w:val="0"/>
        <w:spacing w:before="0" w:beforeAutospacing="0" w:after="0" w:afterAutospacing="0" w:line="540" w:lineRule="exact"/>
        <w:ind w:left="0" w:right="0" w:firstLine="600"/>
        <w:jc w:val="both"/>
        <w:textAlignment w:val="auto"/>
        <w:rPr>
          <w:rStyle w:val="8"/>
          <w:rFonts w:ascii="仿宋_GB2312" w:hAnsi="Arial" w:eastAsia="仿宋_GB2312"/>
          <w:kern w:val="0"/>
          <w:sz w:val="32"/>
          <w:szCs w:val="32"/>
          <w:lang w:eastAsia="zh-CN"/>
        </w:rPr>
      </w:pPr>
      <w:r>
        <w:rPr>
          <w:rStyle w:val="8"/>
          <w:rFonts w:hint="eastAsia" w:ascii="Times New Roman" w:hAnsi="Times New Roman"/>
          <w:kern w:val="0"/>
          <w:sz w:val="32"/>
          <w:szCs w:val="32"/>
          <w:lang w:eastAsia="zh-CN"/>
        </w:rPr>
        <w:t>（</w:t>
      </w:r>
      <w:r>
        <w:rPr>
          <w:rStyle w:val="8"/>
          <w:rFonts w:hint="eastAsia" w:ascii="Times New Roman" w:hAnsi="Times New Roman"/>
          <w:kern w:val="0"/>
          <w:sz w:val="32"/>
          <w:szCs w:val="32"/>
          <w:lang w:val="en-US" w:eastAsia="zh-CN"/>
        </w:rPr>
        <w:t>二）</w:t>
      </w:r>
      <w:r>
        <w:rPr>
          <w:rStyle w:val="8"/>
          <w:rFonts w:ascii="仿宋_GB2312" w:hAnsi="Arial" w:eastAsia="仿宋_GB2312"/>
          <w:kern w:val="0"/>
          <w:sz w:val="32"/>
          <w:szCs w:val="32"/>
          <w:lang w:eastAsia="zh-CN"/>
        </w:rPr>
        <w:t>本条件中所提到的奖励主要指经批准开展的科技奖、成果奖、推广奖、创新奖、服务奖等，以及</w:t>
      </w:r>
      <w:r>
        <w:rPr>
          <w:rStyle w:val="8"/>
          <w:rFonts w:ascii="仿宋_GB2312" w:hAnsi="Arial" w:eastAsia="仿宋_GB2312"/>
          <w:kern w:val="0"/>
          <w:sz w:val="32"/>
          <w:szCs w:val="32"/>
          <w:lang w:val="en-US" w:eastAsia="zh-CN"/>
        </w:rPr>
        <w:t>本</w:t>
      </w:r>
      <w:r>
        <w:rPr>
          <w:rStyle w:val="8"/>
          <w:rFonts w:ascii="仿宋_GB2312" w:hAnsi="Arial" w:eastAsia="仿宋_GB2312"/>
          <w:kern w:val="0"/>
          <w:sz w:val="32"/>
          <w:szCs w:val="32"/>
          <w:lang w:eastAsia="zh-CN"/>
        </w:rPr>
        <w:t>行业（学会）类奖励；国家级奖励是指党中央、国务院颁发的奖励，省部级奖励是指中央国家机关各部委或省（自治区、直辖市）党委、政府颁发的奖励，市厅级奖励</w:t>
      </w:r>
      <w:r>
        <w:rPr>
          <w:rStyle w:val="8"/>
          <w:rFonts w:hint="eastAsia" w:ascii="仿宋_GB2312" w:hAnsi="Arial" w:eastAsia="仿宋_GB2312"/>
          <w:kern w:val="0"/>
          <w:sz w:val="32"/>
          <w:szCs w:val="32"/>
          <w:lang w:eastAsia="zh-CN"/>
        </w:rPr>
        <w:t>（人才称号）</w:t>
      </w:r>
      <w:r>
        <w:rPr>
          <w:rStyle w:val="8"/>
          <w:rFonts w:ascii="仿宋_GB2312" w:hAnsi="Arial" w:eastAsia="仿宋_GB2312"/>
          <w:kern w:val="0"/>
          <w:sz w:val="32"/>
          <w:szCs w:val="32"/>
          <w:lang w:eastAsia="zh-CN"/>
        </w:rPr>
        <w:t>是指省级行业主管部门或设区的市市委、市政府颁发的奖励</w:t>
      </w:r>
      <w:r>
        <w:rPr>
          <w:rStyle w:val="8"/>
          <w:rFonts w:hint="eastAsia" w:ascii="仿宋_GB2312" w:hAnsi="Arial" w:eastAsia="仿宋_GB2312"/>
          <w:kern w:val="0"/>
          <w:sz w:val="32"/>
          <w:szCs w:val="32"/>
          <w:lang w:eastAsia="zh-CN"/>
        </w:rPr>
        <w:t>或授予的人才称号</w:t>
      </w:r>
      <w:r>
        <w:rPr>
          <w:rStyle w:val="8"/>
          <w:rFonts w:ascii="仿宋_GB2312" w:hAnsi="Arial" w:eastAsia="仿宋_GB2312"/>
          <w:kern w:val="0"/>
          <w:sz w:val="32"/>
          <w:szCs w:val="32"/>
          <w:lang w:eastAsia="zh-CN"/>
        </w:rPr>
        <w:t>。</w:t>
      </w:r>
    </w:p>
    <w:p>
      <w:pPr>
        <w:pStyle w:val="10"/>
        <w:keepNext w:val="0"/>
        <w:keepLines w:val="0"/>
        <w:pageBreakBefore w:val="0"/>
        <w:widowControl/>
        <w:kinsoku/>
        <w:wordWrap/>
        <w:overflowPunct/>
        <w:topLinePunct w:val="0"/>
        <w:autoSpaceDE/>
        <w:autoSpaceDN/>
        <w:bidi w:val="0"/>
        <w:adjustRightInd/>
        <w:snapToGrid w:val="0"/>
        <w:spacing w:before="0" w:beforeAutospacing="0" w:after="0" w:afterAutospacing="0" w:line="540" w:lineRule="exact"/>
        <w:ind w:left="0" w:right="0" w:firstLine="600"/>
        <w:jc w:val="both"/>
        <w:textAlignment w:val="auto"/>
        <w:rPr>
          <w:rStyle w:val="8"/>
          <w:rFonts w:ascii="仿宋_GB2312" w:hAnsi="Arial" w:eastAsia="仿宋_GB2312"/>
          <w:kern w:val="0"/>
          <w:sz w:val="32"/>
          <w:szCs w:val="32"/>
          <w:lang w:val="en-US" w:eastAsia="zh-CN"/>
        </w:rPr>
      </w:pPr>
      <w:r>
        <w:rPr>
          <w:rStyle w:val="8"/>
          <w:rFonts w:hint="eastAsia" w:ascii="仿宋_GB2312" w:hAnsi="Arial" w:eastAsia="仿宋_GB2312"/>
          <w:kern w:val="0"/>
          <w:sz w:val="32"/>
          <w:szCs w:val="32"/>
          <w:lang w:val="en-US" w:eastAsia="zh-CN"/>
        </w:rPr>
        <w:t>（三）</w:t>
      </w:r>
      <w:r>
        <w:rPr>
          <w:rStyle w:val="8"/>
          <w:rFonts w:ascii="仿宋_GB2312" w:hAnsi="Arial" w:eastAsia="仿宋_GB2312"/>
          <w:kern w:val="0"/>
          <w:sz w:val="32"/>
          <w:szCs w:val="32"/>
          <w:lang w:val="en-US" w:eastAsia="zh-CN"/>
        </w:rPr>
        <w:t>本条件中所指的常设国家级美术、书法作品展是指全国美术作品展览（文化和旅游部、中国文学艺术界联合会和中国美术家协会联合主办）、中国艺术节全国优秀美术作品展览</w:t>
      </w:r>
      <w:r>
        <w:rPr>
          <w:rStyle w:val="8"/>
          <w:rFonts w:hint="eastAsia" w:ascii="仿宋_GB2312" w:hAnsi="Arial" w:eastAsia="仿宋_GB2312"/>
          <w:kern w:val="0"/>
          <w:sz w:val="32"/>
          <w:szCs w:val="32"/>
          <w:lang w:val="en-US" w:eastAsia="zh-CN"/>
        </w:rPr>
        <w:t>（文化和旅游部主办）</w:t>
      </w:r>
      <w:r>
        <w:rPr>
          <w:rStyle w:val="8"/>
          <w:rFonts w:ascii="仿宋_GB2312" w:hAnsi="Arial" w:eastAsia="仿宋_GB2312"/>
          <w:kern w:val="0"/>
          <w:sz w:val="32"/>
          <w:szCs w:val="32"/>
          <w:lang w:val="en-US" w:eastAsia="zh-CN"/>
        </w:rPr>
        <w:t>和全国书法篆刻作品展览（中国文学艺术界联合会、中国书法家协会联合主办）；国家级专业美术机构指中国美术家协会、中国美术馆、中国国家画院、国家博物馆、故宫博物院</w:t>
      </w:r>
      <w:r>
        <w:rPr>
          <w:rStyle w:val="8"/>
          <w:rFonts w:hint="eastAsia" w:ascii="仿宋_GB2312" w:hAnsi="Arial" w:eastAsia="仿宋_GB2312"/>
          <w:kern w:val="0"/>
          <w:sz w:val="32"/>
          <w:szCs w:val="32"/>
          <w:lang w:val="en-US" w:eastAsia="zh-CN"/>
        </w:rPr>
        <w:t>、中国艺术研究院</w:t>
      </w:r>
      <w:r>
        <w:rPr>
          <w:rStyle w:val="8"/>
          <w:rFonts w:ascii="仿宋_GB2312" w:hAnsi="Arial" w:eastAsia="仿宋_GB2312"/>
          <w:kern w:val="0"/>
          <w:sz w:val="32"/>
          <w:szCs w:val="32"/>
          <w:lang w:val="en-US" w:eastAsia="zh-CN"/>
        </w:rPr>
        <w:t>。</w:t>
      </w:r>
    </w:p>
    <w:p>
      <w:pPr>
        <w:pStyle w:val="10"/>
        <w:keepNext w:val="0"/>
        <w:keepLines w:val="0"/>
        <w:pageBreakBefore w:val="0"/>
        <w:widowControl/>
        <w:kinsoku/>
        <w:wordWrap/>
        <w:overflowPunct/>
        <w:topLinePunct w:val="0"/>
        <w:autoSpaceDE/>
        <w:autoSpaceDN/>
        <w:bidi w:val="0"/>
        <w:adjustRightInd/>
        <w:snapToGrid w:val="0"/>
        <w:spacing w:before="0" w:beforeAutospacing="0" w:after="0" w:afterAutospacing="0" w:line="540" w:lineRule="exact"/>
        <w:ind w:left="0" w:right="0" w:firstLine="600"/>
        <w:jc w:val="both"/>
        <w:textAlignment w:val="auto"/>
        <w:rPr>
          <w:rStyle w:val="8"/>
          <w:rFonts w:hint="eastAsia" w:ascii="仿宋_GB2312" w:hAnsi="Arial" w:eastAsia="仿宋_GB2312"/>
          <w:kern w:val="0"/>
          <w:sz w:val="32"/>
          <w:szCs w:val="32"/>
          <w:lang w:val="en-US" w:eastAsia="zh-CN"/>
        </w:rPr>
      </w:pPr>
      <w:r>
        <w:rPr>
          <w:rStyle w:val="8"/>
          <w:rFonts w:hint="eastAsia" w:ascii="仿宋_GB2312" w:hAnsi="Arial" w:eastAsia="仿宋_GB2312"/>
          <w:kern w:val="0"/>
          <w:sz w:val="32"/>
          <w:szCs w:val="32"/>
          <w:lang w:val="en-US" w:eastAsia="zh-CN"/>
        </w:rPr>
        <w:t>（四）本标准条件所称“年”为周年，“以上”“以下”包含本数。</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40" w:lineRule="exact"/>
        <w:ind w:firstLine="600"/>
        <w:jc w:val="both"/>
        <w:textAlignment w:val="auto"/>
        <w:rPr>
          <w:rFonts w:ascii="Arial" w:hAnsi="Arial" w:cs="Arial"/>
          <w:sz w:val="32"/>
          <w:szCs w:val="32"/>
          <w:lang w:val="en"/>
        </w:rPr>
      </w:pPr>
      <w:r>
        <w:rPr>
          <w:rStyle w:val="8"/>
          <w:rFonts w:ascii="黑体" w:hAnsi="黑体" w:eastAsia="黑体"/>
          <w:kern w:val="0"/>
          <w:sz w:val="32"/>
          <w:szCs w:val="32"/>
          <w:lang w:eastAsia="zh-CN"/>
        </w:rPr>
        <w:t>第</w:t>
      </w:r>
      <w:r>
        <w:rPr>
          <w:rStyle w:val="8"/>
          <w:rFonts w:hint="eastAsia" w:ascii="黑体" w:hAnsi="黑体" w:eastAsia="黑体"/>
          <w:kern w:val="0"/>
          <w:sz w:val="32"/>
          <w:szCs w:val="32"/>
          <w:lang w:eastAsia="zh-CN"/>
        </w:rPr>
        <w:t>十二</w:t>
      </w:r>
      <w:r>
        <w:rPr>
          <w:rStyle w:val="8"/>
          <w:rFonts w:ascii="黑体" w:hAnsi="黑体" w:eastAsia="黑体"/>
          <w:kern w:val="0"/>
          <w:sz w:val="32"/>
          <w:szCs w:val="32"/>
          <w:lang w:eastAsia="zh-CN"/>
        </w:rPr>
        <w:t>条</w:t>
      </w:r>
      <w:r>
        <w:rPr>
          <w:rStyle w:val="8"/>
          <w:rFonts w:hint="eastAsia" w:ascii="黑体" w:hAnsi="黑体" w:eastAsia="黑体"/>
          <w:kern w:val="0"/>
          <w:sz w:val="32"/>
          <w:szCs w:val="32"/>
          <w:lang w:val="en-US" w:eastAsia="zh-CN"/>
        </w:rPr>
        <w:t xml:space="preserve"> </w:t>
      </w:r>
      <w:r>
        <w:rPr>
          <w:rStyle w:val="8"/>
          <w:rFonts w:ascii="仿宋_GB2312" w:hAnsi="Arial" w:eastAsia="仿宋_GB2312"/>
          <w:bCs w:val="0"/>
          <w:kern w:val="0"/>
          <w:sz w:val="32"/>
          <w:szCs w:val="32"/>
          <w:lang w:eastAsia="zh-CN"/>
        </w:rPr>
        <w:t>凡有下列情况之一者，不得申报评审</w:t>
      </w:r>
      <w:r>
        <w:rPr>
          <w:rStyle w:val="8"/>
          <w:rFonts w:hint="eastAsia" w:ascii="仿宋_GB2312" w:hAnsi="Arial" w:eastAsia="仿宋_GB2312"/>
          <w:bCs w:val="0"/>
          <w:kern w:val="0"/>
          <w:sz w:val="32"/>
          <w:szCs w:val="32"/>
          <w:lang w:eastAsia="zh-CN"/>
        </w:rPr>
        <w:t>职称</w:t>
      </w:r>
      <w:r>
        <w:rPr>
          <w:rStyle w:val="8"/>
          <w:rFonts w:ascii="仿宋_GB2312" w:hAnsi="Arial" w:eastAsia="仿宋_GB2312"/>
          <w:bCs w:val="0"/>
          <w:kern w:val="0"/>
          <w:sz w:val="32"/>
          <w:szCs w:val="32"/>
          <w:lang w:eastAsia="zh-CN"/>
        </w:rPr>
        <w:t>，已经取得</w:t>
      </w:r>
      <w:r>
        <w:rPr>
          <w:rStyle w:val="8"/>
          <w:rFonts w:hint="eastAsia" w:ascii="仿宋_GB2312" w:hAnsi="Arial" w:eastAsia="仿宋_GB2312"/>
          <w:bCs w:val="0"/>
          <w:kern w:val="0"/>
          <w:sz w:val="32"/>
          <w:szCs w:val="32"/>
          <w:lang w:eastAsia="zh-CN"/>
        </w:rPr>
        <w:t>职称</w:t>
      </w:r>
      <w:r>
        <w:rPr>
          <w:rStyle w:val="8"/>
          <w:rFonts w:ascii="仿宋_GB2312" w:hAnsi="Arial" w:eastAsia="仿宋_GB2312"/>
          <w:bCs w:val="0"/>
          <w:kern w:val="0"/>
          <w:sz w:val="32"/>
          <w:szCs w:val="32"/>
          <w:lang w:eastAsia="zh-CN"/>
        </w:rPr>
        <w:t>，经查实的，可</w:t>
      </w:r>
      <w:r>
        <w:rPr>
          <w:rStyle w:val="8"/>
          <w:rFonts w:hint="eastAsia" w:ascii="仿宋_GB2312" w:hAnsi="Arial" w:eastAsia="仿宋_GB2312"/>
          <w:bCs w:val="0"/>
          <w:kern w:val="0"/>
          <w:sz w:val="32"/>
          <w:szCs w:val="32"/>
          <w:lang w:eastAsia="zh-CN"/>
        </w:rPr>
        <w:t>按照有关规定</w:t>
      </w:r>
      <w:r>
        <w:rPr>
          <w:rStyle w:val="8"/>
          <w:rFonts w:ascii="仿宋_GB2312" w:hAnsi="Arial" w:eastAsia="仿宋_GB2312"/>
          <w:bCs w:val="0"/>
          <w:kern w:val="0"/>
          <w:sz w:val="32"/>
          <w:szCs w:val="32"/>
          <w:lang w:eastAsia="zh-CN"/>
        </w:rPr>
        <w:t>撤销其</w:t>
      </w:r>
      <w:r>
        <w:rPr>
          <w:rStyle w:val="8"/>
          <w:rFonts w:hint="eastAsia" w:ascii="仿宋_GB2312" w:hAnsi="Arial" w:eastAsia="仿宋_GB2312"/>
          <w:bCs w:val="0"/>
          <w:kern w:val="0"/>
          <w:sz w:val="32"/>
          <w:szCs w:val="32"/>
          <w:lang w:eastAsia="zh-CN"/>
        </w:rPr>
        <w:t>职称</w:t>
      </w:r>
      <w:r>
        <w:rPr>
          <w:rStyle w:val="8"/>
          <w:rFonts w:ascii="仿宋_GB2312" w:hAnsi="Arial" w:eastAsia="仿宋_GB2312"/>
          <w:bCs w:val="0"/>
          <w:kern w:val="0"/>
          <w:sz w:val="32"/>
          <w:szCs w:val="32"/>
          <w:lang w:eastAsia="zh-CN"/>
        </w:rPr>
        <w:t>：</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40" w:lineRule="exact"/>
        <w:ind w:firstLine="600"/>
        <w:jc w:val="both"/>
        <w:textAlignment w:val="auto"/>
        <w:rPr>
          <w:rFonts w:ascii="Arial" w:hAnsi="Arial" w:cs="Arial"/>
          <w:sz w:val="32"/>
          <w:szCs w:val="32"/>
          <w:lang w:val="en"/>
        </w:rPr>
      </w:pPr>
      <w:r>
        <w:rPr>
          <w:rFonts w:ascii="Times New Roman" w:hAnsi="Times New Roman" w:cs="Times New Roman"/>
          <w:sz w:val="32"/>
          <w:szCs w:val="32"/>
          <w:lang w:val="en"/>
        </w:rPr>
        <w:t>1</w:t>
      </w:r>
      <w:r>
        <w:rPr>
          <w:rFonts w:hint="eastAsia" w:ascii="仿宋_GB2312" w:hAnsi="Arial" w:eastAsia="仿宋_GB2312" w:cs="Arial"/>
          <w:sz w:val="32"/>
          <w:szCs w:val="32"/>
          <w:lang w:val="en"/>
        </w:rPr>
        <w:t>．工作严重失职，在重大责任事故中负主要责任，造成恶劣影响的；</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40" w:lineRule="exact"/>
        <w:ind w:firstLine="600"/>
        <w:jc w:val="both"/>
        <w:textAlignment w:val="auto"/>
        <w:rPr>
          <w:rFonts w:hint="default" w:ascii="仿宋_GB2312" w:hAnsi="Arial" w:eastAsia="仿宋_GB2312" w:cs="Arial"/>
          <w:sz w:val="32"/>
          <w:szCs w:val="32"/>
          <w:lang w:val="en-US" w:eastAsia="zh-CN"/>
        </w:rPr>
      </w:pPr>
      <w:r>
        <w:rPr>
          <w:rFonts w:ascii="Times New Roman" w:hAnsi="Times New Roman" w:cs="Times New Roman"/>
          <w:sz w:val="32"/>
          <w:szCs w:val="32"/>
          <w:lang w:val="en"/>
        </w:rPr>
        <w:t>2</w:t>
      </w:r>
      <w:r>
        <w:rPr>
          <w:rFonts w:hint="eastAsia" w:ascii="仿宋_GB2312" w:hAnsi="Arial" w:eastAsia="仿宋_GB2312" w:cs="Arial"/>
          <w:sz w:val="32"/>
          <w:szCs w:val="32"/>
          <w:lang w:val="en"/>
        </w:rPr>
        <w:t>．学历资历、工作经历、业绩材料、科研成果等申报材料弄虚作假或剽窃他人成果的；</w:t>
      </w:r>
    </w:p>
    <w:p>
      <w:pPr>
        <w:pStyle w:val="10"/>
        <w:keepNext w:val="0"/>
        <w:keepLines w:val="0"/>
        <w:pageBreakBefore w:val="0"/>
        <w:widowControl/>
        <w:kinsoku/>
        <w:wordWrap/>
        <w:overflowPunct/>
        <w:topLinePunct w:val="0"/>
        <w:autoSpaceDE/>
        <w:autoSpaceDN/>
        <w:bidi w:val="0"/>
        <w:adjustRightInd/>
        <w:snapToGrid w:val="0"/>
        <w:spacing w:before="0" w:beforeAutospacing="0" w:after="0" w:afterAutospacing="0" w:line="540" w:lineRule="exact"/>
        <w:ind w:left="0" w:right="0" w:firstLine="600"/>
        <w:jc w:val="both"/>
        <w:textAlignment w:val="auto"/>
        <w:rPr>
          <w:rFonts w:hint="eastAsia" w:ascii="仿宋_GB2312" w:hAnsi="Arial" w:eastAsia="仿宋_GB2312" w:cs="Arial"/>
          <w:kern w:val="0"/>
          <w:sz w:val="32"/>
          <w:szCs w:val="32"/>
          <w:lang w:val="en-US" w:eastAsia="zh-CN" w:bidi="ar-SA"/>
        </w:rPr>
      </w:pPr>
      <w:r>
        <w:rPr>
          <w:rFonts w:hint="eastAsia" w:ascii="Times New Roman" w:hAnsi="Times New Roman" w:cs="Times New Roman"/>
          <w:sz w:val="32"/>
          <w:szCs w:val="32"/>
          <w:lang w:val="en-US" w:eastAsia="zh-CN"/>
        </w:rPr>
        <w:t>3</w:t>
      </w:r>
      <w:r>
        <w:rPr>
          <w:rFonts w:hint="eastAsia" w:ascii="仿宋_GB2312" w:hAnsi="Arial" w:eastAsia="仿宋_GB2312" w:cs="Arial"/>
          <w:kern w:val="0"/>
          <w:sz w:val="32"/>
          <w:szCs w:val="32"/>
          <w:lang w:val="en-US" w:eastAsia="zh-CN" w:bidi="ar-SA"/>
        </w:rPr>
        <w:t>.事业单位工作人员受到记过以上处分，仍在受处分期间的；</w:t>
      </w:r>
    </w:p>
    <w:p>
      <w:pPr>
        <w:pStyle w:val="10"/>
        <w:keepNext w:val="0"/>
        <w:keepLines w:val="0"/>
        <w:pageBreakBefore w:val="0"/>
        <w:widowControl/>
        <w:kinsoku/>
        <w:wordWrap/>
        <w:overflowPunct/>
        <w:topLinePunct w:val="0"/>
        <w:autoSpaceDE/>
        <w:autoSpaceDN/>
        <w:bidi w:val="0"/>
        <w:adjustRightInd/>
        <w:snapToGrid w:val="0"/>
        <w:spacing w:before="0" w:beforeAutospacing="0" w:after="0" w:afterAutospacing="0" w:line="540" w:lineRule="exact"/>
        <w:ind w:left="0" w:right="0" w:firstLine="600"/>
        <w:jc w:val="both"/>
        <w:textAlignment w:val="auto"/>
        <w:rPr>
          <w:rStyle w:val="8"/>
          <w:rFonts w:hint="default" w:ascii="仿宋_GB2312" w:hAnsi="Arial" w:eastAsia="仿宋_GB2312"/>
          <w:kern w:val="0"/>
          <w:sz w:val="32"/>
          <w:szCs w:val="32"/>
          <w:lang w:val="en-US" w:eastAsia="zh-CN"/>
        </w:rPr>
      </w:pPr>
      <w:r>
        <w:rPr>
          <w:rFonts w:hint="eastAsia" w:ascii="仿宋_GB2312" w:hAnsi="Arial" w:eastAsia="仿宋_GB2312" w:cs="Arial"/>
          <w:sz w:val="32"/>
          <w:szCs w:val="32"/>
          <w:lang w:val="en-US" w:eastAsia="zh-CN"/>
        </w:rPr>
        <w:t>4.法律、法规规定的其他情形。</w:t>
      </w:r>
    </w:p>
    <w:p>
      <w:pPr>
        <w:pStyle w:val="10"/>
        <w:keepNext w:val="0"/>
        <w:keepLines w:val="0"/>
        <w:pageBreakBefore w:val="0"/>
        <w:widowControl/>
        <w:kinsoku/>
        <w:wordWrap/>
        <w:overflowPunct/>
        <w:topLinePunct w:val="0"/>
        <w:autoSpaceDE/>
        <w:autoSpaceDN/>
        <w:bidi w:val="0"/>
        <w:adjustRightInd/>
        <w:snapToGrid w:val="0"/>
        <w:spacing w:before="0" w:beforeAutospacing="0" w:after="0" w:afterAutospacing="0" w:line="540" w:lineRule="exact"/>
        <w:ind w:left="0" w:right="0" w:firstLine="600"/>
        <w:jc w:val="both"/>
        <w:textAlignment w:val="auto"/>
        <w:rPr>
          <w:rStyle w:val="8"/>
          <w:rFonts w:ascii="仿宋_GB2312" w:hAnsi="Arial" w:eastAsia="仿宋_GB2312"/>
          <w:kern w:val="0"/>
          <w:sz w:val="32"/>
          <w:szCs w:val="32"/>
          <w:lang w:eastAsia="zh-CN"/>
        </w:rPr>
      </w:pPr>
      <w:r>
        <w:rPr>
          <w:rStyle w:val="8"/>
          <w:rFonts w:ascii="黑体" w:hAnsi="黑体" w:eastAsia="黑体"/>
          <w:kern w:val="0"/>
          <w:sz w:val="32"/>
          <w:szCs w:val="32"/>
          <w:lang w:eastAsia="zh-CN"/>
        </w:rPr>
        <w:t>第十</w:t>
      </w:r>
      <w:r>
        <w:rPr>
          <w:rStyle w:val="8"/>
          <w:rFonts w:hint="eastAsia" w:ascii="黑体" w:hAnsi="黑体" w:eastAsia="黑体"/>
          <w:kern w:val="0"/>
          <w:sz w:val="32"/>
          <w:szCs w:val="32"/>
          <w:lang w:eastAsia="zh-CN"/>
        </w:rPr>
        <w:t>三</w:t>
      </w:r>
      <w:r>
        <w:rPr>
          <w:rStyle w:val="8"/>
          <w:rFonts w:ascii="黑体" w:hAnsi="黑体" w:eastAsia="黑体"/>
          <w:kern w:val="0"/>
          <w:sz w:val="32"/>
          <w:szCs w:val="32"/>
          <w:lang w:eastAsia="zh-CN"/>
        </w:rPr>
        <w:t>条</w:t>
      </w:r>
      <w:r>
        <w:rPr>
          <w:rStyle w:val="8"/>
          <w:rFonts w:ascii="Times New Roman" w:hAnsi="Times New Roman" w:eastAsia="宋体"/>
          <w:kern w:val="0"/>
          <w:sz w:val="32"/>
          <w:szCs w:val="32"/>
          <w:lang w:eastAsia="zh-CN"/>
        </w:rPr>
        <w:t>  </w:t>
      </w:r>
      <w:r>
        <w:rPr>
          <w:rStyle w:val="8"/>
          <w:rFonts w:hint="eastAsia" w:ascii="仿宋_GB2312" w:hAnsi="仿宋_GB2312" w:eastAsia="仿宋_GB2312" w:cs="仿宋_GB2312"/>
          <w:kern w:val="0"/>
          <w:sz w:val="32"/>
          <w:szCs w:val="32"/>
          <w:lang w:val="en-US" w:eastAsia="zh-CN"/>
        </w:rPr>
        <w:t>本标准条件未尽事宜，按照国家和省现行相关政策规定执行。工作过程中，如遇其他重大政策调整，按新的政策执行。</w:t>
      </w:r>
    </w:p>
    <w:p>
      <w:pPr>
        <w:pStyle w:val="10"/>
        <w:keepNext w:val="0"/>
        <w:keepLines w:val="0"/>
        <w:pageBreakBefore w:val="0"/>
        <w:widowControl/>
        <w:kinsoku/>
        <w:wordWrap/>
        <w:overflowPunct/>
        <w:topLinePunct w:val="0"/>
        <w:autoSpaceDE/>
        <w:autoSpaceDN/>
        <w:bidi w:val="0"/>
        <w:adjustRightInd/>
        <w:snapToGrid w:val="0"/>
        <w:spacing w:before="0" w:beforeAutospacing="0" w:after="0" w:afterAutospacing="0" w:line="540" w:lineRule="exact"/>
        <w:ind w:left="0" w:right="0" w:firstLine="600"/>
        <w:jc w:val="both"/>
        <w:textAlignment w:val="auto"/>
        <w:rPr>
          <w:rStyle w:val="8"/>
          <w:rFonts w:ascii="Arial" w:hAnsi="Arial" w:eastAsia="宋体"/>
          <w:kern w:val="0"/>
          <w:sz w:val="32"/>
          <w:szCs w:val="32"/>
          <w:lang w:eastAsia="zh-CN"/>
        </w:rPr>
      </w:pPr>
      <w:r>
        <w:rPr>
          <w:rStyle w:val="8"/>
          <w:rFonts w:ascii="黑体" w:hAnsi="黑体" w:eastAsia="黑体"/>
          <w:kern w:val="0"/>
          <w:sz w:val="32"/>
          <w:szCs w:val="32"/>
          <w:lang w:eastAsia="zh-CN"/>
        </w:rPr>
        <w:t>第十</w:t>
      </w:r>
      <w:r>
        <w:rPr>
          <w:rStyle w:val="8"/>
          <w:rFonts w:hint="eastAsia" w:ascii="黑体" w:hAnsi="黑体" w:eastAsia="黑体"/>
          <w:kern w:val="0"/>
          <w:sz w:val="32"/>
          <w:szCs w:val="32"/>
          <w:lang w:eastAsia="zh-CN"/>
        </w:rPr>
        <w:t>四</w:t>
      </w:r>
      <w:r>
        <w:rPr>
          <w:rStyle w:val="8"/>
          <w:rFonts w:ascii="黑体" w:hAnsi="黑体" w:eastAsia="黑体"/>
          <w:kern w:val="0"/>
          <w:sz w:val="32"/>
          <w:szCs w:val="32"/>
          <w:lang w:eastAsia="zh-CN"/>
        </w:rPr>
        <w:t>条</w:t>
      </w:r>
      <w:r>
        <w:rPr>
          <w:rStyle w:val="8"/>
          <w:rFonts w:ascii="Times New Roman" w:hAnsi="Times New Roman" w:eastAsia="宋体"/>
          <w:kern w:val="0"/>
          <w:sz w:val="32"/>
          <w:szCs w:val="32"/>
          <w:lang w:eastAsia="zh-CN"/>
        </w:rPr>
        <w:t>   </w:t>
      </w:r>
      <w:r>
        <w:rPr>
          <w:rStyle w:val="8"/>
          <w:rFonts w:ascii="仿宋_GB2312" w:hAnsi="Arial" w:eastAsia="仿宋_GB2312"/>
          <w:kern w:val="0"/>
          <w:sz w:val="32"/>
          <w:szCs w:val="32"/>
          <w:lang w:eastAsia="zh-CN"/>
        </w:rPr>
        <w:t>本条件由山东省文化和旅游厅负责解释。</w:t>
      </w:r>
    </w:p>
    <w:p>
      <w:pPr>
        <w:pStyle w:val="5"/>
        <w:keepNext w:val="0"/>
        <w:keepLines w:val="0"/>
        <w:pageBreakBefore w:val="0"/>
        <w:widowControl/>
        <w:kinsoku/>
        <w:wordWrap/>
        <w:overflowPunct/>
        <w:topLinePunct w:val="0"/>
        <w:autoSpaceDE/>
        <w:autoSpaceDN/>
        <w:bidi w:val="0"/>
        <w:adjustRightInd/>
        <w:snapToGrid w:val="0"/>
        <w:spacing w:beforeAutospacing="0" w:afterAutospacing="0" w:line="540" w:lineRule="exact"/>
        <w:ind w:firstLine="600"/>
        <w:textAlignment w:val="auto"/>
        <w:rPr>
          <w:rStyle w:val="8"/>
          <w:rFonts w:hint="default" w:ascii="Calibri" w:hAnsi="Calibri" w:eastAsia="宋体"/>
          <w:bCs w:val="0"/>
          <w:kern w:val="2"/>
          <w:sz w:val="21"/>
          <w:szCs w:val="24"/>
          <w:lang w:val="en-US" w:eastAsia="zh-CN" w:bidi="ar-SA"/>
        </w:rPr>
      </w:pPr>
      <w:r>
        <w:rPr>
          <w:rStyle w:val="8"/>
          <w:rFonts w:ascii="黑体" w:hAnsi="黑体" w:eastAsia="黑体"/>
          <w:kern w:val="0"/>
          <w:sz w:val="32"/>
          <w:szCs w:val="32"/>
          <w:lang w:eastAsia="zh-CN"/>
        </w:rPr>
        <w:t>第十</w:t>
      </w:r>
      <w:r>
        <w:rPr>
          <w:rStyle w:val="8"/>
          <w:rFonts w:hint="eastAsia" w:ascii="黑体" w:hAnsi="黑体" w:eastAsia="黑体"/>
          <w:kern w:val="0"/>
          <w:sz w:val="32"/>
          <w:szCs w:val="32"/>
          <w:lang w:eastAsia="zh-CN"/>
        </w:rPr>
        <w:t>五</w:t>
      </w:r>
      <w:r>
        <w:rPr>
          <w:rStyle w:val="8"/>
          <w:rFonts w:ascii="黑体" w:hAnsi="黑体" w:eastAsia="黑体"/>
          <w:kern w:val="0"/>
          <w:sz w:val="32"/>
          <w:szCs w:val="32"/>
          <w:lang w:eastAsia="zh-CN"/>
        </w:rPr>
        <w:t>条</w:t>
      </w:r>
      <w:r>
        <w:rPr>
          <w:rStyle w:val="8"/>
          <w:rFonts w:ascii="Times New Roman" w:hAnsi="Times New Roman" w:eastAsia="宋体"/>
          <w:kern w:val="0"/>
          <w:sz w:val="32"/>
          <w:szCs w:val="32"/>
          <w:lang w:eastAsia="zh-CN"/>
        </w:rPr>
        <w:t>  </w:t>
      </w:r>
      <w:r>
        <w:rPr>
          <w:rFonts w:hint="eastAsia" w:ascii="仿宋_GB2312" w:hAnsi="Arial" w:eastAsia="仿宋_GB2312" w:cs="Arial"/>
          <w:sz w:val="32"/>
          <w:szCs w:val="32"/>
          <w:lang w:val="en"/>
        </w:rPr>
        <w:t>本</w:t>
      </w:r>
      <w:r>
        <w:rPr>
          <w:rFonts w:hint="eastAsia" w:ascii="仿宋_GB2312" w:hAnsi="Arial" w:eastAsia="仿宋_GB2312" w:cs="Arial"/>
          <w:sz w:val="32"/>
          <w:szCs w:val="32"/>
          <w:lang w:val="en-US" w:eastAsia="zh-CN"/>
        </w:rPr>
        <w:t>标准</w:t>
      </w:r>
      <w:r>
        <w:rPr>
          <w:rFonts w:hint="eastAsia" w:ascii="仿宋_GB2312" w:hAnsi="Arial" w:eastAsia="仿宋_GB2312" w:cs="Arial"/>
          <w:sz w:val="32"/>
          <w:szCs w:val="32"/>
          <w:lang w:val="en"/>
        </w:rPr>
        <w:t>条件</w:t>
      </w:r>
      <w:r>
        <w:rPr>
          <w:rFonts w:hint="eastAsia" w:ascii="仿宋_GB2312" w:hAnsi="Arial" w:eastAsia="仿宋_GB2312" w:cs="Arial"/>
          <w:sz w:val="32"/>
          <w:szCs w:val="32"/>
          <w:lang w:val="en-US" w:eastAsia="zh-CN"/>
        </w:rPr>
        <w:t>自下发后一个月</w:t>
      </w:r>
      <w:r>
        <w:rPr>
          <w:rFonts w:hint="eastAsia" w:ascii="仿宋_GB2312" w:hAnsi="Arial" w:eastAsia="仿宋_GB2312" w:cs="Arial"/>
          <w:sz w:val="32"/>
          <w:szCs w:val="32"/>
          <w:lang w:val="en"/>
        </w:rPr>
        <w:t>执行</w:t>
      </w:r>
      <w:r>
        <w:rPr>
          <w:rFonts w:hint="eastAsia" w:ascii="仿宋_GB2312" w:hAnsi="Arial" w:eastAsia="仿宋_GB2312" w:cs="Arial"/>
          <w:sz w:val="32"/>
          <w:szCs w:val="32"/>
          <w:lang w:val="en" w:eastAsia="zh-CN"/>
        </w:rPr>
        <w:t>，有效期</w:t>
      </w:r>
      <w:r>
        <w:rPr>
          <w:rFonts w:hint="eastAsia" w:ascii="仿宋_GB2312" w:hAnsi="Arial" w:eastAsia="仿宋_GB2312" w:cs="Arial"/>
          <w:sz w:val="32"/>
          <w:szCs w:val="32"/>
          <w:lang w:val="en-US" w:eastAsia="zh-CN"/>
        </w:rPr>
        <w:t>3年。</w:t>
      </w:r>
      <w:r>
        <w:rPr>
          <w:rFonts w:hint="eastAsia" w:ascii="仿宋_GB2312" w:hAnsi="Arial" w:eastAsia="仿宋_GB2312" w:cs="Arial"/>
          <w:sz w:val="32"/>
          <w:szCs w:val="32"/>
          <w:lang w:val="en"/>
        </w:rPr>
        <w:t>以往有关规定与本</w:t>
      </w:r>
      <w:bookmarkStart w:id="0" w:name="_GoBack"/>
      <w:bookmarkEnd w:id="0"/>
      <w:r>
        <w:rPr>
          <w:rFonts w:hint="eastAsia" w:ascii="仿宋_GB2312" w:hAnsi="Arial" w:eastAsia="仿宋_GB2312" w:cs="Arial"/>
          <w:sz w:val="32"/>
          <w:szCs w:val="32"/>
          <w:lang w:val="en"/>
        </w:rPr>
        <w:t>条件不一致的，以本条件为准。</w:t>
      </w:r>
    </w:p>
    <w:p>
      <w:pPr>
        <w:keepNext w:val="0"/>
        <w:keepLines w:val="0"/>
        <w:pageBreakBefore w:val="0"/>
        <w:widowControl/>
        <w:kinsoku/>
        <w:wordWrap/>
        <w:overflowPunct/>
        <w:topLinePunct w:val="0"/>
        <w:autoSpaceDE/>
        <w:autoSpaceDN/>
        <w:bidi w:val="0"/>
        <w:adjustRightInd/>
        <w:snapToGrid w:val="0"/>
        <w:spacing w:line="560" w:lineRule="exact"/>
        <w:jc w:val="both"/>
        <w:textAlignment w:val="baseline"/>
        <w:rPr>
          <w:rStyle w:val="8"/>
          <w:rFonts w:hint="default" w:ascii="Calibri" w:hAnsi="Calibri" w:eastAsia="宋体"/>
          <w:kern w:val="2"/>
          <w:sz w:val="21"/>
          <w:szCs w:val="24"/>
          <w:lang w:val="en-US" w:eastAsia="zh-CN" w:bidi="ar-SA"/>
        </w:rPr>
      </w:pPr>
    </w:p>
    <w:sectPr>
      <w:footerReference r:id="rId3" w:type="default"/>
      <w:pgSz w:w="11906" w:h="16838"/>
      <w:pgMar w:top="1587" w:right="1757" w:bottom="1587" w:left="1871" w:header="851" w:footer="992" w:gutter="0"/>
      <w:lnNumType w:countBy="0"/>
      <w:cols w:space="720" w:num="1"/>
      <w:vAlign w:val="top"/>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2C2BC666-0746-4AD5-BDB5-60802AD56A74}"/>
  </w:font>
  <w:font w:name="黑体">
    <w:panose1 w:val="02010609060101010101"/>
    <w:charset w:val="86"/>
    <w:family w:val="auto"/>
    <w:pitch w:val="default"/>
    <w:sig w:usb0="800002BF" w:usb1="38CF7CFA" w:usb2="00000016" w:usb3="00000000" w:csb0="00040001" w:csb1="00000000"/>
    <w:embedRegular r:id="rId2" w:fontKey="{179E8A17-67AE-4B0F-9E69-B6EE3FB4930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6076E413-6BAC-49E1-B658-609FE962468D}"/>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embedRegular r:id="rId4" w:fontKey="{7E4E26E2-A8D6-4CE5-95EE-E5A2F8E598BD}"/>
  </w:font>
  <w:font w:name="楷体">
    <w:panose1 w:val="02010609060101010101"/>
    <w:charset w:val="86"/>
    <w:family w:val="auto"/>
    <w:pitch w:val="default"/>
    <w:sig w:usb0="800002BF" w:usb1="38CF7CFA" w:usb2="00000016" w:usb3="00000000" w:csb0="00040001" w:csb1="00000000"/>
    <w:embedRegular r:id="rId5" w:fontKey="{7B9AB529-FC36-434A-B83F-ED629C33CD4C}"/>
  </w:font>
  <w:font w:name="仿宋_GB2312">
    <w:panose1 w:val="02010609030101010101"/>
    <w:charset w:val="86"/>
    <w:family w:val="auto"/>
    <w:pitch w:val="default"/>
    <w:sig w:usb0="00000001" w:usb1="080E0000" w:usb2="00000000" w:usb3="00000000" w:csb0="00040000" w:csb1="00000000"/>
    <w:embedRegular r:id="rId6" w:fontKey="{D4BFF997-EC1B-4975-A93C-5E5E8415651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idowControl/>
      <w:snapToGrid w:val="0"/>
      <w:spacing w:line="240" w:lineRule="auto"/>
      <w:jc w:val="left"/>
      <w:textAlignment w:val="baseline"/>
      <w:rPr>
        <w:rStyle w:val="8"/>
        <w:rFonts w:ascii="Calibri" w:hAnsi="Calibri" w:eastAsia="宋体"/>
        <w:kern w:val="2"/>
        <w:sz w:val="18"/>
        <w:szCs w:val="24"/>
        <w:lang w:val="en-US" w:eastAsia="zh-CN" w:bidi="ar-SA"/>
      </w:rPr>
    </w:pPr>
    <w:r>
      <w:rPr>
        <w:sz w:val="18"/>
      </w:rPr>
      <w:pict>
        <v:shape id="_x0000_s4098" o:spid="_x0000_s4098" o:spt="202" type="#_x0000_t202" style="position:absolute;left:0pt;margin-top:0pt;height:144pt;width:144pt;mso-position-horizontal:center;mso-position-horizontal-relative:margin;mso-wrap-style:none;z-index:525312;mso-width-relative:page;mso-height-relative:page;" filled="f" stroked="f" coordsize="21600,21600">
          <v:path/>
          <v:fill on="f" focussize="0,0"/>
          <v:stroke on="f"/>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r>
      <w:rPr>
        <w:rStyle w:val="8"/>
        <w:rFonts w:ascii="Calibri" w:hAnsi="Calibri" w:eastAsia="宋体"/>
        <w:kern w:val="2"/>
        <w:sz w:val="18"/>
        <w:szCs w:val="24"/>
        <w:lang w:val="en-US" w:eastAsia="zh-CN" w:bidi="ar-SA"/>
      </w:rPr>
      <w:pict>
        <v:shape id="_x0000_s4097" o:spid="_x0000_s4097" o:spt="202" type="#_x0000_t202" style="position:absolute;left:0pt;margin-top:0pt;height:144pt;width:144pt;mso-position-horizontal:center;mso-position-horizontal-relative:margin;z-index:524288;mso-width-relative:page;mso-height-relative:page;" filled="f" stroked="f" coordsize="21600,21600">
          <v:path/>
          <v:fill on="f" focussize="0,0"/>
          <v:stroke on="f"/>
          <v:imagedata o:title=""/>
          <o:lock v:ext="edit"/>
          <v:textbox inset="0mm,0mm,0mm,0mm"/>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BE955A"/>
    <w:multiLevelType w:val="singleLevel"/>
    <w:tmpl w:val="16BE955A"/>
    <w:lvl w:ilvl="0" w:tentative="0">
      <w:start w:val="1"/>
      <w:numFmt w:val="chineseCounting"/>
      <w:suff w:val="nothing"/>
      <w:lvlText w:val="（%1）"/>
      <w:lvlJc w:val="left"/>
      <w:pPr>
        <w:widowControl/>
        <w:spacing w:line="240" w:lineRule="auto"/>
        <w:textAlignment w:val="baseline"/>
      </w:pPr>
      <w:rPr>
        <w:rStyle w:val="8"/>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TrueTypeFonts/>
  <w:saveSubsetFonts/>
  <w:documentProtection w:enforcement="0"/>
  <w:defaultTabStop w:val="420"/>
  <w:displayHorizontalDrawingGridEvery w:val="1"/>
  <w:displayVerticalDrawingGridEvery w:val="1"/>
  <w:doNotUseMarginsForDrawingGridOrigin w:val="1"/>
  <w:drawingGridHorizontalOrigin w:val="1800"/>
  <w:drawingGridVerticalOrigin w:val="1440"/>
  <w:hdrShapeDefaults>
    <o:shapelayout v:ext="edit">
      <o:idmap v:ext="edit" data="3,4"/>
    </o:shapelayout>
  </w:hdrShapeDefaults>
  <w:compat>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ompatSetting w:name="compatibilityMode" w:uri="http://schemas.microsoft.com/office/word" w:val="12"/>
  </w:compat>
  <w:rsids>
    <w:rsidRoot w:val="00000000"/>
    <w:rsid w:val="04B526A4"/>
    <w:rsid w:val="076F3BE0"/>
    <w:rsid w:val="0BDE65F0"/>
    <w:rsid w:val="0FE3225D"/>
    <w:rsid w:val="115E3360"/>
    <w:rsid w:val="12A10BE3"/>
    <w:rsid w:val="15E97FA4"/>
    <w:rsid w:val="1623794A"/>
    <w:rsid w:val="1A6B1F4B"/>
    <w:rsid w:val="232F0CE7"/>
    <w:rsid w:val="264144DA"/>
    <w:rsid w:val="273B27E0"/>
    <w:rsid w:val="29DC1619"/>
    <w:rsid w:val="36B26328"/>
    <w:rsid w:val="380677AC"/>
    <w:rsid w:val="3A2121C2"/>
    <w:rsid w:val="3ABF06A4"/>
    <w:rsid w:val="3B1E651F"/>
    <w:rsid w:val="3EB71365"/>
    <w:rsid w:val="422F4448"/>
    <w:rsid w:val="45D62A1D"/>
    <w:rsid w:val="464340E5"/>
    <w:rsid w:val="50E40433"/>
    <w:rsid w:val="56420700"/>
    <w:rsid w:val="62587BC4"/>
    <w:rsid w:val="66ED3127"/>
    <w:rsid w:val="6A144B9C"/>
    <w:rsid w:val="6B114341"/>
    <w:rsid w:val="6B4C4B95"/>
    <w:rsid w:val="6EC53126"/>
    <w:rsid w:val="7063734D"/>
    <w:rsid w:val="711919A0"/>
    <w:rsid w:val="723405AC"/>
    <w:rsid w:val="78F24893"/>
    <w:rsid w:val="793C7BF9"/>
    <w:rsid w:val="7B5A2253"/>
    <w:rsid w:val="7D484C2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8"/>
    <w:qFormat/>
    <w:uiPriority w:val="0"/>
    <w:pPr>
      <w:spacing w:line="240" w:lineRule="auto"/>
      <w:jc w:val="both"/>
      <w:textAlignment w:val="baseline"/>
    </w:pPr>
    <w:rPr>
      <w:rFonts w:ascii="Calibri" w:hAnsi="Calibri" w:eastAsia="宋体"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spacing w:line="240" w:lineRule="auto"/>
      <w:jc w:val="left"/>
      <w:textAlignment w:val="baseline"/>
    </w:pPr>
    <w:rPr>
      <w:rFonts w:ascii="Calibri" w:hAnsi="Calibri" w:eastAsia="宋体"/>
      <w:kern w:val="2"/>
      <w:sz w:val="18"/>
      <w:szCs w:val="24"/>
      <w:lang w:val="en-US" w:eastAsia="zh-CN" w:bidi="ar-SA"/>
    </w:rPr>
  </w:style>
  <w:style w:type="paragraph" w:styleId="4">
    <w:name w:val="header"/>
    <w:basedOn w:val="1"/>
    <w:qFormat/>
    <w:uiPriority w:val="0"/>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textAlignment w:val="baseline"/>
    </w:pPr>
    <w:rPr>
      <w:rFonts w:ascii="Calibri" w:hAnsi="Calibri" w:eastAsia="宋体"/>
      <w:kern w:val="2"/>
      <w:sz w:val="18"/>
      <w:szCs w:val="24"/>
      <w:lang w:val="en-US" w:eastAsia="zh-CN" w:bidi="ar-SA"/>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NormalCharacter"/>
    <w:link w:val="1"/>
    <w:semiHidden/>
    <w:qFormat/>
    <w:uiPriority w:val="0"/>
  </w:style>
  <w:style w:type="table" w:customStyle="1" w:styleId="9">
    <w:name w:val="TableNormal"/>
    <w:semiHidden/>
    <w:qFormat/>
    <w:uiPriority w:val="0"/>
  </w:style>
  <w:style w:type="paragraph" w:customStyle="1" w:styleId="10">
    <w:name w:val="HtmlNormal"/>
    <w:basedOn w:val="1"/>
    <w:qFormat/>
    <w:uiPriority w:val="0"/>
    <w:pPr>
      <w:spacing w:before="100" w:beforeAutospacing="1" w:after="100" w:afterAutospacing="1" w:line="240" w:lineRule="auto"/>
      <w:ind w:left="0" w:right="0"/>
      <w:jc w:val="left"/>
      <w:textAlignment w:val="baseline"/>
    </w:pPr>
    <w:rPr>
      <w:rFonts w:ascii="Calibri" w:hAnsi="Calibri" w:eastAsia="宋体"/>
      <w:kern w:val="0"/>
      <w:sz w:val="24"/>
      <w:szCs w:val="24"/>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textRotate="1"/>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4</TotalTime>
  <ScaleCrop>false</ScaleCrop>
  <LinksUpToDate>false</LinksUpToDate>
  <Application>WPS Office_11.1.0.9584_F1E327BC-269C-435d-A152-05C5408002CA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2019-12-06T00:41:00Z</dcterms:created>
  <dc:creator>WHT</dc:creator>
  <cp:lastModifiedBy>Lr</cp:lastModifiedBy>
  <cp:lastPrinted>2020-05-09T03:25:00Z</cp:lastPrinted>
  <dcterms:modified xsi:type="dcterms:W3CDTF">2020-05-11T01:46:28Z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