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D1" w:rsidRDefault="00B207D1" w:rsidP="00B207D1">
      <w:pPr>
        <w:pStyle w:val="A8"/>
        <w:framePr w:wrap="auto" w:yAlign="inline"/>
        <w:spacing w:line="480" w:lineRule="auto"/>
        <w:jc w:val="both"/>
        <w:rPr>
          <w:rFonts w:ascii="黑体" w:eastAsia="黑体" w:hAnsi="黑体" w:cs="方正小标宋简体"/>
          <w:color w:val="auto"/>
          <w:kern w:val="2"/>
          <w:sz w:val="32"/>
          <w:szCs w:val="32"/>
          <w:lang w:val="en-US" w:eastAsia="zh-CN"/>
        </w:rPr>
      </w:pPr>
      <w:bookmarkStart w:id="0" w:name="_GoBack"/>
      <w:bookmarkEnd w:id="0"/>
      <w:r w:rsidRPr="00B207D1">
        <w:rPr>
          <w:rFonts w:ascii="黑体" w:eastAsia="黑体" w:hAnsi="黑体" w:cs="方正小标宋简体" w:hint="eastAsia"/>
          <w:color w:val="auto"/>
          <w:kern w:val="2"/>
          <w:sz w:val="32"/>
          <w:szCs w:val="32"/>
          <w:lang w:val="en-US" w:eastAsia="zh-CN"/>
        </w:rPr>
        <w:t>附件</w:t>
      </w:r>
    </w:p>
    <w:p w:rsidR="00B207D1" w:rsidRDefault="00B207D1" w:rsidP="00B207D1">
      <w:pPr>
        <w:pStyle w:val="A8"/>
        <w:framePr w:wrap="auto" w:yAlign="inline"/>
        <w:spacing w:line="550" w:lineRule="exact"/>
        <w:jc w:val="center"/>
        <w:rPr>
          <w:rFonts w:ascii="方正小标宋简体" w:eastAsia="方正小标宋简体" w:hAnsi="方正小标宋简体" w:cs="方正小标宋简体"/>
          <w:color w:val="auto"/>
          <w:kern w:val="2"/>
          <w:sz w:val="32"/>
          <w:szCs w:val="32"/>
          <w:lang w:val="en-US" w:eastAsia="zh-CN"/>
        </w:rPr>
      </w:pPr>
      <w:r>
        <w:rPr>
          <w:rFonts w:ascii="方正小标宋简体" w:eastAsia="方正小标宋简体" w:hAnsi="方正小标宋简体" w:cs="方正小标宋简体" w:hint="eastAsia"/>
          <w:color w:val="auto"/>
          <w:kern w:val="2"/>
          <w:sz w:val="32"/>
          <w:szCs w:val="32"/>
          <w:lang w:val="en-US" w:eastAsia="zh-CN"/>
        </w:rPr>
        <w:t>“2022全</w:t>
      </w:r>
      <w:r w:rsidR="00D0498A">
        <w:rPr>
          <w:rFonts w:ascii="方正小标宋简体" w:eastAsia="方正小标宋简体" w:hAnsi="方正小标宋简体" w:cs="方正小标宋简体" w:hint="eastAsia"/>
          <w:color w:val="auto"/>
          <w:kern w:val="2"/>
          <w:sz w:val="32"/>
          <w:szCs w:val="32"/>
          <w:lang w:val="en-US" w:eastAsia="zh-CN"/>
        </w:rPr>
        <w:t>省</w:t>
      </w:r>
      <w:r>
        <w:rPr>
          <w:rFonts w:ascii="方正小标宋简体" w:eastAsia="方正小标宋简体" w:hAnsi="方正小标宋简体" w:cs="方正小标宋简体" w:hint="eastAsia"/>
          <w:color w:val="auto"/>
          <w:kern w:val="2"/>
          <w:sz w:val="32"/>
          <w:szCs w:val="32"/>
          <w:lang w:val="en-US" w:eastAsia="zh-CN"/>
        </w:rPr>
        <w:t>非遗特色旅游线路”征集活动申报表</w:t>
      </w:r>
    </w:p>
    <w:tbl>
      <w:tblPr>
        <w:tblpPr w:leftFromText="180" w:rightFromText="180" w:vertAnchor="text" w:horzAnchor="page" w:tblpX="1162" w:tblpY="259"/>
        <w:tblOverlap w:val="never"/>
        <w:tblW w:w="94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000" w:firstRow="0" w:lastRow="0" w:firstColumn="0" w:lastColumn="0" w:noHBand="0" w:noVBand="0"/>
      </w:tblPr>
      <w:tblGrid>
        <w:gridCol w:w="2321"/>
        <w:gridCol w:w="3350"/>
        <w:gridCol w:w="1545"/>
        <w:gridCol w:w="2190"/>
      </w:tblGrid>
      <w:tr w:rsidR="00B207D1" w:rsidTr="00B207D1">
        <w:trPr>
          <w:trHeight w:val="551"/>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申报单位名称</w:t>
            </w:r>
          </w:p>
        </w:tc>
        <w:tc>
          <w:tcPr>
            <w:tcW w:w="70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r>
      <w:tr w:rsidR="00B207D1" w:rsidTr="00B207D1">
        <w:trPr>
          <w:trHeight w:val="560"/>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地</w:t>
            </w:r>
            <w:r>
              <w:rPr>
                <w:rFonts w:ascii="仿宋" w:eastAsia="仿宋" w:hAnsi="仿宋" w:cs="仿宋" w:hint="eastAsia"/>
                <w:color w:val="auto"/>
                <w:sz w:val="32"/>
                <w:szCs w:val="32"/>
                <w:lang w:val="en-US" w:eastAsia="zh-CN"/>
              </w:rPr>
              <w:t xml:space="preserve">    </w:t>
            </w:r>
            <w:r>
              <w:rPr>
                <w:rFonts w:ascii="仿宋" w:eastAsia="仿宋" w:hAnsi="仿宋" w:cs="仿宋"/>
                <w:color w:val="auto"/>
                <w:sz w:val="32"/>
                <w:szCs w:val="32"/>
              </w:rPr>
              <w:t>址</w:t>
            </w:r>
          </w:p>
        </w:tc>
        <w:tc>
          <w:tcPr>
            <w:tcW w:w="70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r>
      <w:tr w:rsidR="00B207D1" w:rsidTr="00B207D1">
        <w:trPr>
          <w:trHeight w:val="551"/>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联  系  人</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职   务</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r>
      <w:tr w:rsidR="00B207D1" w:rsidTr="00B207D1">
        <w:trPr>
          <w:trHeight w:val="551"/>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办公电话</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手   机</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r>
      <w:tr w:rsidR="00B207D1" w:rsidTr="00B207D1">
        <w:trPr>
          <w:trHeight w:val="551"/>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电子邮箱</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color w:val="auto"/>
                <w:sz w:val="32"/>
                <w:szCs w:val="32"/>
              </w:rPr>
              <w:t>传</w:t>
            </w:r>
            <w:r>
              <w:rPr>
                <w:rFonts w:ascii="仿宋" w:eastAsia="仿宋" w:hAnsi="仿宋" w:cs="仿宋" w:hint="eastAsia"/>
                <w:color w:val="auto"/>
                <w:sz w:val="32"/>
                <w:szCs w:val="32"/>
                <w:lang w:val="en-US" w:eastAsia="zh-CN"/>
              </w:rPr>
              <w:t xml:space="preserve">   </w:t>
            </w:r>
            <w:r>
              <w:rPr>
                <w:rFonts w:ascii="仿宋" w:eastAsia="仿宋" w:hAnsi="仿宋" w:cs="仿宋"/>
                <w:color w:val="auto"/>
                <w:sz w:val="32"/>
                <w:szCs w:val="32"/>
              </w:rPr>
              <w:t>真</w:t>
            </w:r>
          </w:p>
        </w:tc>
        <w:tc>
          <w:tcPr>
            <w:tcW w:w="21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r>
      <w:tr w:rsidR="00B207D1" w:rsidTr="00B207D1">
        <w:trPr>
          <w:trHeight w:val="551"/>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hint="eastAsia"/>
                <w:color w:val="auto"/>
                <w:sz w:val="32"/>
                <w:szCs w:val="32"/>
                <w:lang w:eastAsia="zh-CN"/>
              </w:rPr>
              <w:t>申报</w:t>
            </w:r>
            <w:r>
              <w:rPr>
                <w:rFonts w:ascii="仿宋" w:eastAsia="仿宋" w:hAnsi="仿宋" w:cs="仿宋" w:hint="eastAsia"/>
                <w:color w:val="auto"/>
                <w:sz w:val="32"/>
                <w:szCs w:val="32"/>
                <w:lang w:val="en-US" w:eastAsia="zh-CN"/>
              </w:rPr>
              <w:t>线路</w:t>
            </w:r>
            <w:r>
              <w:rPr>
                <w:rFonts w:ascii="仿宋" w:eastAsia="仿宋" w:hAnsi="仿宋" w:cs="仿宋"/>
                <w:color w:val="auto"/>
                <w:sz w:val="32"/>
                <w:szCs w:val="32"/>
              </w:rPr>
              <w:t>名称</w:t>
            </w:r>
          </w:p>
        </w:tc>
        <w:tc>
          <w:tcPr>
            <w:tcW w:w="70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widowControl w:val="0"/>
              <w:adjustRightInd/>
              <w:snapToGrid/>
              <w:spacing w:line="480" w:lineRule="exact"/>
              <w:rPr>
                <w:sz w:val="32"/>
                <w:szCs w:val="32"/>
              </w:rPr>
            </w:pPr>
          </w:p>
        </w:tc>
      </w:tr>
      <w:tr w:rsidR="00B207D1" w:rsidTr="00B207D1">
        <w:trPr>
          <w:trHeight w:val="958"/>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申报线路介绍</w:t>
            </w:r>
          </w:p>
        </w:tc>
        <w:tc>
          <w:tcPr>
            <w:tcW w:w="70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rPr>
                <w:rFonts w:ascii="仿宋" w:eastAsia="仿宋" w:hAnsi="仿宋" w:cs="仿宋"/>
                <w:b/>
                <w:bCs/>
                <w:color w:val="auto"/>
                <w:sz w:val="32"/>
                <w:szCs w:val="32"/>
                <w:lang w:val="en-US" w:eastAsia="zh-CN"/>
              </w:rPr>
            </w:pPr>
            <w:r>
              <w:rPr>
                <w:rFonts w:ascii="仿宋" w:eastAsia="仿宋" w:hAnsi="仿宋" w:cs="仿宋" w:hint="eastAsia"/>
                <w:b/>
                <w:bCs/>
                <w:color w:val="auto"/>
                <w:sz w:val="32"/>
                <w:szCs w:val="32"/>
                <w:lang w:val="en-US" w:eastAsia="zh-CN"/>
              </w:rPr>
              <w:t>申报文字材料内容请按如下要求填写：</w:t>
            </w:r>
          </w:p>
          <w:p w:rsidR="00B207D1" w:rsidRDefault="00B207D1" w:rsidP="00B207D1">
            <w:pPr>
              <w:pStyle w:val="A8"/>
              <w:framePr w:wrap="auto" w:yAlign="inline"/>
              <w:numPr>
                <w:ilvl w:val="0"/>
                <w:numId w:val="2"/>
              </w:numPr>
              <w:tabs>
                <w:tab w:val="left" w:pos="312"/>
              </w:tabs>
              <w:spacing w:line="480" w:lineRule="exact"/>
              <w:rPr>
                <w:rFonts w:ascii="仿宋" w:eastAsia="仿宋" w:hAnsi="仿宋" w:cs="仿宋"/>
                <w:b/>
                <w:bCs/>
                <w:color w:val="auto"/>
                <w:sz w:val="32"/>
                <w:szCs w:val="32"/>
                <w:lang w:val="en-US" w:eastAsia="zh-CN"/>
              </w:rPr>
            </w:pPr>
            <w:r>
              <w:rPr>
                <w:rFonts w:ascii="仿宋" w:eastAsia="仿宋" w:hAnsi="仿宋" w:cs="仿宋" w:hint="eastAsia"/>
                <w:b/>
                <w:bCs/>
                <w:color w:val="auto"/>
                <w:sz w:val="32"/>
                <w:szCs w:val="32"/>
                <w:lang w:val="en-US" w:eastAsia="zh-CN"/>
              </w:rPr>
              <w:t>线路特色简介（600字以内）</w:t>
            </w:r>
          </w:p>
          <w:p w:rsidR="00B207D1" w:rsidRDefault="00B207D1" w:rsidP="00B207D1">
            <w:pPr>
              <w:pStyle w:val="A8"/>
              <w:framePr w:wrap="auto" w:yAlign="inline"/>
              <w:numPr>
                <w:ilvl w:val="0"/>
                <w:numId w:val="3"/>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当地旅游特色（200字以内）：</w:t>
            </w:r>
          </w:p>
          <w:p w:rsidR="00B207D1" w:rsidRDefault="00B207D1" w:rsidP="00B207D1">
            <w:pPr>
              <w:pStyle w:val="A8"/>
              <w:framePr w:wrap="auto" w:yAlign="inline"/>
              <w:numPr>
                <w:ilvl w:val="0"/>
                <w:numId w:val="3"/>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线路中所涉及的非</w:t>
            </w:r>
            <w:proofErr w:type="gramStart"/>
            <w:r>
              <w:rPr>
                <w:rFonts w:ascii="仿宋" w:eastAsia="仿宋" w:hAnsi="仿宋" w:cs="仿宋" w:hint="eastAsia"/>
                <w:color w:val="auto"/>
                <w:sz w:val="32"/>
                <w:szCs w:val="32"/>
                <w:lang w:val="en-US" w:eastAsia="zh-CN"/>
              </w:rPr>
              <w:t>遗项目</w:t>
            </w:r>
            <w:proofErr w:type="gramEnd"/>
            <w:r>
              <w:rPr>
                <w:rFonts w:ascii="仿宋" w:eastAsia="仿宋" w:hAnsi="仿宋" w:cs="仿宋" w:hint="eastAsia"/>
                <w:color w:val="auto"/>
                <w:sz w:val="32"/>
                <w:szCs w:val="32"/>
                <w:lang w:val="en-US" w:eastAsia="zh-CN"/>
              </w:rPr>
              <w:t>和传承人（100字以内）：</w:t>
            </w:r>
          </w:p>
          <w:p w:rsidR="00B207D1" w:rsidRDefault="00B207D1" w:rsidP="00B207D1">
            <w:pPr>
              <w:pStyle w:val="A8"/>
              <w:framePr w:wrap="auto" w:yAlign="inline"/>
              <w:numPr>
                <w:ilvl w:val="0"/>
                <w:numId w:val="3"/>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线路整体非遗体系</w:t>
            </w:r>
            <w:proofErr w:type="gramStart"/>
            <w:r>
              <w:rPr>
                <w:rFonts w:ascii="仿宋" w:eastAsia="仿宋" w:hAnsi="仿宋" w:cs="仿宋" w:hint="eastAsia"/>
                <w:color w:val="auto"/>
                <w:sz w:val="32"/>
                <w:szCs w:val="32"/>
                <w:lang w:val="en-US" w:eastAsia="zh-CN"/>
              </w:rPr>
              <w:t>化开发</w:t>
            </w:r>
            <w:proofErr w:type="gramEnd"/>
            <w:r>
              <w:rPr>
                <w:rFonts w:ascii="仿宋" w:eastAsia="仿宋" w:hAnsi="仿宋" w:cs="仿宋" w:hint="eastAsia"/>
                <w:color w:val="auto"/>
                <w:sz w:val="32"/>
                <w:szCs w:val="32"/>
                <w:lang w:val="en-US" w:eastAsia="zh-CN"/>
              </w:rPr>
              <w:t>情况（100字以内）：</w:t>
            </w:r>
          </w:p>
          <w:p w:rsidR="00B207D1" w:rsidRDefault="00B207D1" w:rsidP="00B207D1">
            <w:pPr>
              <w:pStyle w:val="A8"/>
              <w:framePr w:wrap="auto" w:yAlign="inline"/>
              <w:numPr>
                <w:ilvl w:val="0"/>
                <w:numId w:val="3"/>
              </w:numPr>
              <w:spacing w:line="480" w:lineRule="exact"/>
              <w:rPr>
                <w:rFonts w:ascii="仿宋" w:eastAsia="仿宋" w:hAnsi="仿宋" w:cs="仿宋"/>
                <w:color w:val="auto"/>
                <w:sz w:val="32"/>
                <w:szCs w:val="32"/>
                <w:lang w:val="en-US" w:eastAsia="zh-CN"/>
              </w:rPr>
            </w:pPr>
            <w:proofErr w:type="gramStart"/>
            <w:r>
              <w:rPr>
                <w:rFonts w:ascii="仿宋" w:eastAsia="仿宋" w:hAnsi="仿宋" w:cs="仿宋" w:hint="eastAsia"/>
                <w:color w:val="auto"/>
                <w:sz w:val="32"/>
                <w:szCs w:val="32"/>
                <w:lang w:val="en-US" w:eastAsia="zh-CN"/>
              </w:rPr>
              <w:t>非遗与旅游</w:t>
            </w:r>
            <w:proofErr w:type="gramEnd"/>
            <w:r>
              <w:rPr>
                <w:rFonts w:ascii="仿宋" w:eastAsia="仿宋" w:hAnsi="仿宋" w:cs="仿宋" w:hint="eastAsia"/>
                <w:color w:val="auto"/>
                <w:sz w:val="32"/>
                <w:szCs w:val="32"/>
                <w:lang w:val="en-US" w:eastAsia="zh-CN"/>
              </w:rPr>
              <w:t>融合发展情况（200字以内）：</w:t>
            </w:r>
          </w:p>
          <w:p w:rsidR="00B207D1" w:rsidRDefault="00B207D1" w:rsidP="00B207D1">
            <w:pPr>
              <w:pStyle w:val="A8"/>
              <w:framePr w:wrap="auto" w:yAlign="inline"/>
              <w:numPr>
                <w:ilvl w:val="0"/>
                <w:numId w:val="2"/>
              </w:numPr>
              <w:tabs>
                <w:tab w:val="left" w:pos="312"/>
              </w:tabs>
              <w:spacing w:line="480" w:lineRule="exact"/>
              <w:rPr>
                <w:rFonts w:ascii="仿宋" w:eastAsia="仿宋" w:hAnsi="仿宋" w:cs="仿宋"/>
                <w:b/>
                <w:bCs/>
                <w:color w:val="auto"/>
                <w:sz w:val="32"/>
                <w:szCs w:val="32"/>
                <w:lang w:val="en-US" w:eastAsia="zh-CN"/>
              </w:rPr>
            </w:pPr>
            <w:r>
              <w:rPr>
                <w:rFonts w:ascii="仿宋" w:eastAsia="仿宋" w:hAnsi="仿宋" w:cs="仿宋" w:hint="eastAsia"/>
                <w:b/>
                <w:bCs/>
                <w:color w:val="auto"/>
                <w:sz w:val="32"/>
                <w:szCs w:val="32"/>
                <w:lang w:val="en-US" w:eastAsia="zh-CN"/>
              </w:rPr>
              <w:t>线路运营情况（请填写近两年的客观数据）（约100字）</w:t>
            </w:r>
          </w:p>
          <w:p w:rsidR="00B207D1" w:rsidRDefault="00B207D1" w:rsidP="00B207D1">
            <w:pPr>
              <w:pStyle w:val="A8"/>
              <w:framePr w:wrap="auto" w:yAlign="inline"/>
              <w:numPr>
                <w:ilvl w:val="0"/>
                <w:numId w:val="4"/>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年游客接待量：</w:t>
            </w:r>
          </w:p>
          <w:p w:rsidR="00B207D1" w:rsidRDefault="00B207D1" w:rsidP="00B207D1">
            <w:pPr>
              <w:pStyle w:val="A8"/>
              <w:framePr w:wrap="auto" w:yAlign="inline"/>
              <w:numPr>
                <w:ilvl w:val="0"/>
                <w:numId w:val="4"/>
              </w:numPr>
              <w:spacing w:line="480" w:lineRule="exact"/>
              <w:rPr>
                <w:rFonts w:ascii="仿宋" w:eastAsia="仿宋" w:hAnsi="仿宋" w:cs="仿宋"/>
                <w:color w:val="auto"/>
                <w:sz w:val="32"/>
                <w:szCs w:val="32"/>
                <w:lang w:val="en-US" w:eastAsia="zh-CN"/>
              </w:rPr>
            </w:pPr>
            <w:r>
              <w:rPr>
                <w:rFonts w:ascii="仿宋_GB2312" w:eastAsia="仿宋_GB2312" w:hAnsi="仿宋_GB2312" w:cs="仿宋_GB2312" w:hint="eastAsia"/>
                <w:color w:val="auto"/>
                <w:sz w:val="32"/>
                <w:szCs w:val="32"/>
                <w:lang w:val="en-US" w:eastAsia="zh-CN"/>
              </w:rPr>
              <w:t>年均收益：</w:t>
            </w:r>
          </w:p>
          <w:p w:rsidR="00B207D1" w:rsidRDefault="00B207D1" w:rsidP="00B207D1">
            <w:pPr>
              <w:pStyle w:val="A8"/>
              <w:framePr w:wrap="auto" w:yAlign="inline"/>
              <w:numPr>
                <w:ilvl w:val="0"/>
                <w:numId w:val="4"/>
              </w:numPr>
              <w:spacing w:line="480" w:lineRule="exact"/>
              <w:rPr>
                <w:rFonts w:ascii="仿宋" w:eastAsia="仿宋" w:hAnsi="仿宋" w:cs="仿宋"/>
                <w:color w:val="auto"/>
                <w:sz w:val="32"/>
                <w:szCs w:val="32"/>
                <w:lang w:val="en-US" w:eastAsia="zh-CN"/>
              </w:rPr>
            </w:pPr>
            <w:r>
              <w:rPr>
                <w:rFonts w:ascii="仿宋_GB2312" w:eastAsia="仿宋_GB2312" w:hAnsi="仿宋_GB2312" w:cs="仿宋_GB2312" w:hint="eastAsia"/>
                <w:color w:val="auto"/>
                <w:sz w:val="32"/>
                <w:szCs w:val="32"/>
                <w:lang w:val="en-US" w:eastAsia="zh-CN"/>
              </w:rPr>
              <w:t>运营时长：</w:t>
            </w:r>
          </w:p>
          <w:p w:rsidR="00B207D1" w:rsidRDefault="00B207D1" w:rsidP="00B207D1">
            <w:pPr>
              <w:pStyle w:val="A8"/>
              <w:framePr w:wrap="auto" w:yAlign="inline"/>
              <w:numPr>
                <w:ilvl w:val="0"/>
                <w:numId w:val="4"/>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游客总体评价：</w:t>
            </w:r>
          </w:p>
          <w:p w:rsidR="00B207D1" w:rsidRDefault="00B207D1" w:rsidP="00B207D1">
            <w:pPr>
              <w:pStyle w:val="A8"/>
              <w:framePr w:wrap="auto" w:yAlign="inline"/>
              <w:numPr>
                <w:ilvl w:val="0"/>
                <w:numId w:val="4"/>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lastRenderedPageBreak/>
              <w:t>是否有旅行社参与运营：□是□否</w:t>
            </w:r>
          </w:p>
          <w:p w:rsidR="00B207D1" w:rsidRDefault="00B207D1" w:rsidP="00B207D1">
            <w:pPr>
              <w:pStyle w:val="A8"/>
              <w:framePr w:wrap="auto" w:yAlign="inline"/>
              <w:numPr>
                <w:ilvl w:val="0"/>
                <w:numId w:val="2"/>
              </w:numPr>
              <w:tabs>
                <w:tab w:val="left" w:pos="312"/>
              </w:tabs>
              <w:spacing w:line="480" w:lineRule="exact"/>
              <w:rPr>
                <w:rFonts w:ascii="仿宋" w:eastAsia="仿宋" w:hAnsi="仿宋" w:cs="仿宋"/>
                <w:b/>
                <w:bCs/>
                <w:color w:val="auto"/>
                <w:sz w:val="32"/>
                <w:szCs w:val="32"/>
                <w:lang w:val="en-US" w:eastAsia="zh-CN"/>
              </w:rPr>
            </w:pPr>
            <w:r>
              <w:rPr>
                <w:rFonts w:ascii="仿宋" w:eastAsia="仿宋" w:hAnsi="仿宋" w:cs="仿宋" w:hint="eastAsia"/>
                <w:b/>
                <w:bCs/>
                <w:color w:val="auto"/>
                <w:sz w:val="32"/>
                <w:szCs w:val="32"/>
                <w:lang w:val="en-US" w:eastAsia="zh-CN"/>
              </w:rPr>
              <w:t>线路实践成效（300字以内）</w:t>
            </w:r>
          </w:p>
          <w:p w:rsidR="00B207D1" w:rsidRDefault="00B207D1" w:rsidP="00B207D1">
            <w:pPr>
              <w:pStyle w:val="A8"/>
              <w:framePr w:wrap="auto" w:yAlign="inline"/>
              <w:numPr>
                <w:ilvl w:val="0"/>
                <w:numId w:val="5"/>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对非遗传承人生活改善（100字以内）：</w:t>
            </w:r>
          </w:p>
          <w:p w:rsidR="00B207D1" w:rsidRDefault="00B207D1" w:rsidP="00B207D1">
            <w:pPr>
              <w:pStyle w:val="A8"/>
              <w:framePr w:wrap="auto" w:yAlign="inline"/>
              <w:numPr>
                <w:ilvl w:val="0"/>
                <w:numId w:val="5"/>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对当地所产生的经济效益（100字以内）：</w:t>
            </w:r>
          </w:p>
          <w:p w:rsidR="00B207D1" w:rsidRDefault="00B207D1" w:rsidP="00B207D1">
            <w:pPr>
              <w:pStyle w:val="A8"/>
              <w:framePr w:wrap="auto" w:yAlign="inline"/>
              <w:numPr>
                <w:ilvl w:val="0"/>
                <w:numId w:val="5"/>
              </w:numPr>
              <w:spacing w:line="480" w:lineRule="exact"/>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整体社会效益（100字以内）：</w:t>
            </w:r>
          </w:p>
        </w:tc>
      </w:tr>
      <w:tr w:rsidR="00B207D1" w:rsidTr="00B207D1">
        <w:trPr>
          <w:trHeight w:val="1017"/>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lang w:val="en-US" w:eastAsia="zh-CN"/>
              </w:rPr>
            </w:pPr>
            <w:r>
              <w:rPr>
                <w:rFonts w:ascii="仿宋" w:eastAsia="仿宋" w:hAnsi="仿宋" w:cs="仿宋" w:hint="eastAsia"/>
                <w:color w:val="auto"/>
                <w:sz w:val="32"/>
                <w:szCs w:val="32"/>
                <w:lang w:val="en-US" w:eastAsia="zh-CN"/>
              </w:rPr>
              <w:lastRenderedPageBreak/>
              <w:t>照片、视频</w:t>
            </w:r>
          </w:p>
        </w:tc>
        <w:tc>
          <w:tcPr>
            <w:tcW w:w="70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240" w:type="dxa"/>
            </w:tcMar>
            <w:vAlign w:val="center"/>
          </w:tcPr>
          <w:p w:rsidR="00B207D1" w:rsidRDefault="00B207D1" w:rsidP="00B207D1">
            <w:pPr>
              <w:pStyle w:val="A8"/>
              <w:framePr w:wrap="auto" w:yAlign="inline"/>
              <w:numPr>
                <w:ilvl w:val="0"/>
                <w:numId w:val="6"/>
              </w:numPr>
              <w:tabs>
                <w:tab w:val="left" w:pos="312"/>
              </w:tabs>
              <w:spacing w:line="480" w:lineRule="exact"/>
              <w:ind w:right="160"/>
              <w:jc w:val="both"/>
              <w:rPr>
                <w:rFonts w:ascii="仿宋" w:eastAsia="仿宋" w:hAnsi="仿宋" w:cs="仿宋"/>
                <w:b/>
                <w:bCs/>
                <w:color w:val="auto"/>
                <w:sz w:val="32"/>
                <w:szCs w:val="32"/>
                <w:lang w:val="en-US" w:eastAsia="zh-CN"/>
              </w:rPr>
            </w:pPr>
            <w:r>
              <w:rPr>
                <w:rFonts w:ascii="仿宋" w:eastAsia="仿宋" w:hAnsi="仿宋" w:cs="仿宋" w:hint="eastAsia"/>
                <w:b/>
                <w:bCs/>
                <w:color w:val="auto"/>
                <w:sz w:val="32"/>
                <w:szCs w:val="32"/>
                <w:lang w:val="en-US" w:eastAsia="zh-CN"/>
              </w:rPr>
              <w:t>照片要求：</w:t>
            </w:r>
          </w:p>
          <w:p w:rsidR="00B207D1" w:rsidRDefault="00B207D1" w:rsidP="00B207D1">
            <w:pPr>
              <w:pStyle w:val="A8"/>
              <w:framePr w:wrap="auto" w:yAlign="inline"/>
              <w:spacing w:line="480" w:lineRule="exact"/>
              <w:ind w:right="160"/>
              <w:jc w:val="both"/>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大小不小于2M，数量在6张以内，并标注图片说明及版权作者</w:t>
            </w:r>
          </w:p>
          <w:p w:rsidR="00B207D1" w:rsidRDefault="00B207D1" w:rsidP="00B207D1">
            <w:pPr>
              <w:pStyle w:val="A8"/>
              <w:framePr w:wrap="auto" w:yAlign="inline"/>
              <w:spacing w:line="480" w:lineRule="exact"/>
              <w:ind w:right="160"/>
              <w:jc w:val="both"/>
              <w:rPr>
                <w:rFonts w:ascii="仿宋" w:eastAsia="仿宋" w:hAnsi="仿宋" w:cs="仿宋"/>
                <w:b/>
                <w:bCs/>
                <w:color w:val="auto"/>
                <w:sz w:val="32"/>
                <w:szCs w:val="32"/>
                <w:lang w:val="en-US" w:eastAsia="zh-CN"/>
              </w:rPr>
            </w:pPr>
            <w:r>
              <w:rPr>
                <w:rFonts w:ascii="仿宋" w:eastAsia="仿宋" w:hAnsi="仿宋" w:cs="仿宋" w:hint="eastAsia"/>
                <w:b/>
                <w:bCs/>
                <w:color w:val="auto"/>
                <w:sz w:val="32"/>
                <w:szCs w:val="32"/>
                <w:lang w:val="en-US" w:eastAsia="zh-CN"/>
              </w:rPr>
              <w:t>2.视频要求：</w:t>
            </w:r>
          </w:p>
          <w:p w:rsidR="00B207D1" w:rsidRDefault="00B207D1" w:rsidP="00B207D1">
            <w:pPr>
              <w:pStyle w:val="A8"/>
              <w:framePr w:wrap="auto" w:yAlign="inline"/>
              <w:spacing w:line="480" w:lineRule="exact"/>
              <w:ind w:right="160"/>
              <w:jc w:val="both"/>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（1）格式：视频素材为MP4或MOV格式，画幅不低于1080p，无水印无字幕；</w:t>
            </w:r>
          </w:p>
          <w:p w:rsidR="00B207D1" w:rsidRDefault="00B207D1" w:rsidP="00B207D1">
            <w:pPr>
              <w:pStyle w:val="A8"/>
              <w:framePr w:wrap="auto" w:yAlign="inline"/>
              <w:spacing w:line="480" w:lineRule="exact"/>
              <w:ind w:right="160"/>
              <w:jc w:val="both"/>
              <w:rPr>
                <w:rFonts w:ascii="仿宋" w:eastAsia="仿宋" w:hAnsi="仿宋" w:cs="仿宋"/>
                <w:color w:val="auto"/>
                <w:sz w:val="32"/>
                <w:szCs w:val="32"/>
                <w:lang w:val="en-US" w:eastAsia="zh-CN"/>
              </w:rPr>
            </w:pPr>
            <w:r>
              <w:rPr>
                <w:rFonts w:ascii="仿宋" w:eastAsia="仿宋" w:hAnsi="仿宋" w:cs="仿宋" w:hint="eastAsia"/>
                <w:color w:val="auto"/>
                <w:sz w:val="32"/>
                <w:szCs w:val="32"/>
                <w:lang w:val="en-US" w:eastAsia="zh-CN"/>
              </w:rPr>
              <w:t>（2）大小：视频不低于 2M，可提供 2 版尺寸，横 板 1920*1080（16:9）或竖版 1080*1920 （9:16）</w:t>
            </w:r>
          </w:p>
          <w:p w:rsidR="00B207D1" w:rsidRDefault="00B207D1" w:rsidP="00B207D1">
            <w:pPr>
              <w:pStyle w:val="A8"/>
              <w:framePr w:wrap="auto" w:yAlign="inline"/>
              <w:spacing w:line="480" w:lineRule="exact"/>
              <w:ind w:right="160"/>
              <w:jc w:val="both"/>
              <w:rPr>
                <w:rFonts w:ascii="仿宋" w:eastAsia="仿宋" w:hAnsi="仿宋" w:cs="仿宋"/>
                <w:color w:val="auto"/>
                <w:sz w:val="32"/>
                <w:szCs w:val="32"/>
              </w:rPr>
            </w:pPr>
            <w:r>
              <w:rPr>
                <w:rFonts w:ascii="仿宋" w:eastAsia="仿宋" w:hAnsi="仿宋" w:cs="仿宋" w:hint="eastAsia"/>
                <w:color w:val="auto"/>
                <w:sz w:val="32"/>
                <w:szCs w:val="32"/>
                <w:lang w:val="en-US" w:eastAsia="zh-CN"/>
              </w:rPr>
              <w:t>（3）时长：视频时</w:t>
            </w:r>
            <w:proofErr w:type="gramStart"/>
            <w:r>
              <w:rPr>
                <w:rFonts w:ascii="仿宋" w:eastAsia="仿宋" w:hAnsi="仿宋" w:cs="仿宋" w:hint="eastAsia"/>
                <w:color w:val="auto"/>
                <w:sz w:val="32"/>
                <w:szCs w:val="32"/>
                <w:lang w:val="en-US" w:eastAsia="zh-CN"/>
              </w:rPr>
              <w:t>长控制</w:t>
            </w:r>
            <w:proofErr w:type="gramEnd"/>
            <w:r>
              <w:rPr>
                <w:rFonts w:ascii="仿宋" w:eastAsia="仿宋" w:hAnsi="仿宋" w:cs="仿宋" w:hint="eastAsia"/>
                <w:color w:val="auto"/>
                <w:sz w:val="32"/>
                <w:szCs w:val="32"/>
                <w:lang w:val="en-US" w:eastAsia="zh-CN"/>
              </w:rPr>
              <w:t>在5分钟以内。</w:t>
            </w:r>
          </w:p>
          <w:p w:rsidR="00B207D1" w:rsidRDefault="00B207D1" w:rsidP="00B207D1">
            <w:pPr>
              <w:pStyle w:val="A8"/>
              <w:framePr w:wrap="auto" w:yAlign="inline"/>
              <w:spacing w:line="480" w:lineRule="exact"/>
              <w:ind w:right="160"/>
              <w:jc w:val="both"/>
              <w:rPr>
                <w:rFonts w:ascii="仿宋" w:eastAsia="仿宋" w:hAnsi="仿宋" w:cs="仿宋"/>
                <w:b/>
                <w:bCs/>
                <w:color w:val="auto"/>
                <w:sz w:val="32"/>
                <w:szCs w:val="32"/>
                <w:lang w:eastAsia="zh-CN"/>
              </w:rPr>
            </w:pPr>
            <w:r>
              <w:rPr>
                <w:rFonts w:ascii="仿宋" w:eastAsia="仿宋" w:hAnsi="仿宋" w:cs="仿宋" w:hint="eastAsia"/>
                <w:b/>
                <w:bCs/>
                <w:color w:val="auto"/>
                <w:sz w:val="32"/>
                <w:szCs w:val="32"/>
                <w:lang w:val="en-US" w:eastAsia="zh-CN"/>
              </w:rPr>
              <w:t>3.以上报送材料请</w:t>
            </w:r>
            <w:r>
              <w:rPr>
                <w:rFonts w:ascii="仿宋" w:eastAsia="仿宋" w:hAnsi="仿宋" w:cs="仿宋"/>
                <w:b/>
                <w:bCs/>
                <w:color w:val="auto"/>
                <w:sz w:val="32"/>
                <w:szCs w:val="32"/>
              </w:rPr>
              <w:t>通过电子邮件附件发送</w:t>
            </w:r>
            <w:r>
              <w:rPr>
                <w:rFonts w:ascii="仿宋" w:eastAsia="仿宋" w:hAnsi="仿宋" w:cs="仿宋" w:hint="eastAsia"/>
                <w:b/>
                <w:bCs/>
                <w:color w:val="auto"/>
                <w:sz w:val="32"/>
                <w:szCs w:val="32"/>
                <w:lang w:eastAsia="zh-CN"/>
              </w:rPr>
              <w:t>。</w:t>
            </w:r>
          </w:p>
          <w:p w:rsidR="00B207D1" w:rsidRDefault="00B207D1" w:rsidP="00B207D1">
            <w:pPr>
              <w:pStyle w:val="A8"/>
              <w:framePr w:wrap="auto" w:yAlign="inline"/>
              <w:spacing w:line="480" w:lineRule="exact"/>
              <w:ind w:right="160"/>
              <w:jc w:val="both"/>
              <w:rPr>
                <w:rFonts w:ascii="仿宋" w:eastAsia="仿宋" w:hAnsi="仿宋" w:cs="仿宋"/>
                <w:color w:val="auto"/>
                <w:sz w:val="32"/>
                <w:szCs w:val="32"/>
              </w:rPr>
            </w:pPr>
            <w:r>
              <w:rPr>
                <w:rFonts w:ascii="仿宋" w:eastAsia="仿宋" w:hAnsi="仿宋" w:cs="仿宋" w:hint="eastAsia"/>
                <w:b/>
                <w:bCs/>
                <w:color w:val="auto"/>
                <w:sz w:val="32"/>
                <w:szCs w:val="32"/>
                <w:lang w:val="en-US" w:eastAsia="zh-CN"/>
              </w:rPr>
              <w:t>特别说明：</w:t>
            </w:r>
            <w:r>
              <w:rPr>
                <w:rFonts w:ascii="仿宋" w:eastAsia="仿宋" w:hAnsi="仿宋" w:cs="仿宋" w:hint="eastAsia"/>
                <w:color w:val="auto"/>
                <w:sz w:val="32"/>
                <w:szCs w:val="32"/>
              </w:rPr>
              <w:t>相关材料一经申报即视为授权活动组织方可在宣传推广中发布及无偿使用，且有转授权的权利。</w:t>
            </w:r>
          </w:p>
        </w:tc>
      </w:tr>
      <w:tr w:rsidR="00B207D1" w:rsidTr="00B207D1">
        <w:trPr>
          <w:trHeight w:val="1600"/>
        </w:trPr>
        <w:tc>
          <w:tcPr>
            <w:tcW w:w="2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B207D1" w:rsidRDefault="00B207D1" w:rsidP="00B207D1">
            <w:pPr>
              <w:pStyle w:val="A8"/>
              <w:framePr w:wrap="auto" w:yAlign="inline"/>
              <w:spacing w:line="480" w:lineRule="exact"/>
              <w:jc w:val="center"/>
              <w:rPr>
                <w:color w:val="auto"/>
                <w:sz w:val="32"/>
                <w:szCs w:val="32"/>
              </w:rPr>
            </w:pPr>
            <w:r>
              <w:rPr>
                <w:rFonts w:ascii="仿宋" w:eastAsia="仿宋" w:hAnsi="仿宋" w:cs="仿宋" w:hint="eastAsia"/>
                <w:color w:val="auto"/>
                <w:sz w:val="32"/>
                <w:szCs w:val="32"/>
                <w:lang w:val="en-US" w:eastAsia="zh-CN"/>
              </w:rPr>
              <w:t>推荐</w:t>
            </w:r>
            <w:r>
              <w:rPr>
                <w:rFonts w:ascii="仿宋" w:eastAsia="仿宋" w:hAnsi="仿宋" w:cs="仿宋"/>
                <w:color w:val="auto"/>
                <w:sz w:val="32"/>
                <w:szCs w:val="32"/>
              </w:rPr>
              <w:t>单位意见</w:t>
            </w:r>
          </w:p>
        </w:tc>
        <w:tc>
          <w:tcPr>
            <w:tcW w:w="708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240" w:type="dxa"/>
            </w:tcMar>
            <w:vAlign w:val="center"/>
          </w:tcPr>
          <w:p w:rsidR="00B207D1" w:rsidRDefault="00B207D1" w:rsidP="00B207D1">
            <w:pPr>
              <w:pStyle w:val="A8"/>
              <w:framePr w:wrap="auto" w:yAlign="inline"/>
              <w:spacing w:line="480" w:lineRule="exact"/>
              <w:ind w:right="160"/>
              <w:jc w:val="center"/>
              <w:rPr>
                <w:rFonts w:ascii="仿宋" w:eastAsia="仿宋" w:hAnsi="仿宋" w:cs="仿宋"/>
                <w:color w:val="auto"/>
                <w:sz w:val="32"/>
                <w:szCs w:val="32"/>
              </w:rPr>
            </w:pPr>
            <w:r>
              <w:rPr>
                <w:rFonts w:ascii="仿宋" w:eastAsia="仿宋" w:hAnsi="仿宋" w:cs="仿宋"/>
                <w:color w:val="auto"/>
                <w:sz w:val="32"/>
                <w:szCs w:val="32"/>
              </w:rPr>
              <w:t xml:space="preserve">     </w:t>
            </w:r>
          </w:p>
          <w:p w:rsidR="00B207D1" w:rsidRDefault="00B207D1" w:rsidP="00B207D1">
            <w:pPr>
              <w:pStyle w:val="A8"/>
              <w:framePr w:wrap="auto" w:yAlign="inline"/>
              <w:spacing w:line="480" w:lineRule="exact"/>
              <w:ind w:right="160"/>
              <w:jc w:val="center"/>
              <w:rPr>
                <w:color w:val="auto"/>
                <w:sz w:val="32"/>
                <w:szCs w:val="32"/>
              </w:rPr>
            </w:pPr>
            <w:r>
              <w:rPr>
                <w:rFonts w:ascii="仿宋" w:eastAsia="仿宋" w:hAnsi="仿宋" w:cs="仿宋"/>
                <w:color w:val="auto"/>
                <w:sz w:val="32"/>
                <w:szCs w:val="32"/>
                <w:lang w:val="en-US"/>
              </w:rPr>
              <w:t xml:space="preserve">   </w:t>
            </w:r>
            <w:r>
              <w:rPr>
                <w:rFonts w:ascii="仿宋" w:eastAsia="仿宋" w:hAnsi="仿宋" w:cs="仿宋"/>
                <w:color w:val="auto"/>
                <w:sz w:val="32"/>
                <w:szCs w:val="32"/>
              </w:rPr>
              <w:t xml:space="preserve"> </w:t>
            </w:r>
            <w:r>
              <w:rPr>
                <w:rFonts w:ascii="仿宋" w:eastAsia="仿宋" w:hAnsi="仿宋" w:cs="仿宋" w:hint="eastAsia"/>
                <w:color w:val="auto"/>
                <w:sz w:val="32"/>
                <w:szCs w:val="32"/>
                <w:lang w:val="en-US" w:eastAsia="zh-CN"/>
              </w:rPr>
              <w:t>推荐</w:t>
            </w:r>
            <w:r>
              <w:rPr>
                <w:rFonts w:ascii="仿宋" w:eastAsia="仿宋" w:hAnsi="仿宋" w:cs="仿宋"/>
                <w:color w:val="auto"/>
                <w:sz w:val="32"/>
                <w:szCs w:val="32"/>
              </w:rPr>
              <w:t>单位：(盖章）</w:t>
            </w:r>
          </w:p>
          <w:p w:rsidR="00B207D1" w:rsidRDefault="00B207D1" w:rsidP="00B207D1">
            <w:pPr>
              <w:pStyle w:val="A8"/>
              <w:framePr w:wrap="auto" w:yAlign="inline"/>
              <w:spacing w:line="480" w:lineRule="exact"/>
              <w:ind w:right="160"/>
              <w:jc w:val="center"/>
              <w:rPr>
                <w:color w:val="auto"/>
                <w:sz w:val="32"/>
                <w:szCs w:val="32"/>
              </w:rPr>
            </w:pPr>
            <w:r>
              <w:rPr>
                <w:rFonts w:ascii="仿宋" w:eastAsia="仿宋" w:hAnsi="仿宋" w:cs="仿宋"/>
                <w:color w:val="auto"/>
                <w:sz w:val="32"/>
                <w:szCs w:val="32"/>
              </w:rPr>
              <w:t xml:space="preserve">    年     月     日</w:t>
            </w:r>
          </w:p>
        </w:tc>
      </w:tr>
    </w:tbl>
    <w:p w:rsidR="00AA522B" w:rsidRPr="00B207D1" w:rsidRDefault="00B207D1" w:rsidP="00B207D1">
      <w:pPr>
        <w:pStyle w:val="A8"/>
        <w:framePr w:wrap="auto" w:yAlign="inline"/>
        <w:spacing w:line="480" w:lineRule="exact"/>
        <w:ind w:leftChars="-194" w:left="-427" w:rightChars="-284" w:right="-625"/>
        <w:rPr>
          <w:rFonts w:ascii="仿宋" w:eastAsia="仿宋" w:hAnsi="仿宋"/>
          <w:sz w:val="32"/>
          <w:szCs w:val="32"/>
          <w:lang w:val="en-US"/>
        </w:rPr>
      </w:pPr>
      <w:r>
        <w:rPr>
          <w:rFonts w:ascii="仿宋_GB2312" w:eastAsia="仿宋_GB2312" w:hAnsi="仿宋_GB2312" w:cs="仿宋_GB2312" w:hint="eastAsia"/>
          <w:b/>
          <w:bCs/>
          <w:color w:val="auto"/>
          <w:sz w:val="32"/>
          <w:szCs w:val="32"/>
        </w:rPr>
        <w:t>注：</w:t>
      </w:r>
      <w:r>
        <w:rPr>
          <w:rFonts w:ascii="仿宋_GB2312" w:eastAsia="仿宋_GB2312" w:hAnsi="仿宋_GB2312" w:cs="仿宋_GB2312" w:hint="eastAsia"/>
          <w:color w:val="auto"/>
          <w:sz w:val="32"/>
          <w:szCs w:val="32"/>
        </w:rPr>
        <w:t>请</w:t>
      </w:r>
      <w:r>
        <w:rPr>
          <w:rFonts w:ascii="仿宋_GB2312" w:eastAsia="仿宋_GB2312" w:hAnsi="仿宋_GB2312" w:cs="仿宋_GB2312" w:hint="eastAsia"/>
          <w:color w:val="auto"/>
          <w:sz w:val="32"/>
          <w:szCs w:val="32"/>
          <w:lang w:val="en-US" w:eastAsia="zh-CN"/>
        </w:rPr>
        <w:t>于</w:t>
      </w:r>
      <w:r>
        <w:rPr>
          <w:rFonts w:ascii="仿宋_GB2312" w:eastAsia="仿宋_GB2312" w:hAnsi="仿宋_GB2312" w:cs="仿宋_GB2312" w:hint="eastAsia"/>
          <w:color w:val="auto"/>
          <w:sz w:val="32"/>
          <w:szCs w:val="32"/>
        </w:rPr>
        <w:t>20</w:t>
      </w:r>
      <w:r>
        <w:rPr>
          <w:rFonts w:ascii="仿宋_GB2312" w:eastAsia="仿宋_GB2312" w:hAnsi="仿宋_GB2312" w:cs="仿宋_GB2312" w:hint="eastAsia"/>
          <w:color w:val="auto"/>
          <w:sz w:val="32"/>
          <w:szCs w:val="32"/>
          <w:lang w:val="en-US" w:eastAsia="zh-CN"/>
        </w:rPr>
        <w:t>22</w:t>
      </w:r>
      <w:r>
        <w:rPr>
          <w:rFonts w:ascii="仿宋_GB2312" w:eastAsia="仿宋_GB2312" w:hAnsi="仿宋_GB2312" w:cs="仿宋_GB2312" w:hint="eastAsia"/>
          <w:color w:val="auto"/>
          <w:sz w:val="32"/>
          <w:szCs w:val="32"/>
        </w:rPr>
        <w:t>年</w:t>
      </w:r>
      <w:r>
        <w:rPr>
          <w:rFonts w:ascii="仿宋_GB2312" w:eastAsia="仿宋_GB2312" w:hAnsi="仿宋_GB2312" w:cs="仿宋_GB2312" w:hint="eastAsia"/>
          <w:color w:val="auto"/>
          <w:sz w:val="32"/>
          <w:szCs w:val="32"/>
          <w:lang w:val="en-US" w:eastAsia="zh-CN"/>
        </w:rPr>
        <w:t>11</w:t>
      </w:r>
      <w:r>
        <w:rPr>
          <w:rFonts w:ascii="仿宋_GB2312" w:eastAsia="仿宋_GB2312" w:hAnsi="仿宋_GB2312" w:cs="仿宋_GB2312" w:hint="eastAsia"/>
          <w:color w:val="auto"/>
          <w:sz w:val="32"/>
          <w:szCs w:val="32"/>
        </w:rPr>
        <w:t>月</w:t>
      </w:r>
      <w:r>
        <w:rPr>
          <w:rFonts w:ascii="仿宋_GB2312" w:eastAsia="仿宋_GB2312" w:hAnsi="仿宋_GB2312" w:cs="仿宋_GB2312" w:hint="eastAsia"/>
          <w:color w:val="auto"/>
          <w:sz w:val="32"/>
          <w:szCs w:val="32"/>
          <w:lang w:val="en-US" w:eastAsia="zh-CN"/>
        </w:rPr>
        <w:t>14</w:t>
      </w:r>
      <w:r>
        <w:rPr>
          <w:rFonts w:ascii="仿宋_GB2312" w:eastAsia="仿宋_GB2312" w:hAnsi="仿宋_GB2312" w:cs="仿宋_GB2312" w:hint="eastAsia"/>
          <w:color w:val="auto"/>
          <w:sz w:val="32"/>
          <w:szCs w:val="32"/>
        </w:rPr>
        <w:t>日17:00前，完整填写上表加盖公章后，将扫描件附上电子报名表</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WORD版）</w:t>
      </w:r>
      <w:r>
        <w:rPr>
          <w:rFonts w:ascii="仿宋_GB2312" w:eastAsia="仿宋_GB2312" w:hAnsi="仿宋_GB2312" w:cs="仿宋_GB2312" w:hint="eastAsia"/>
          <w:color w:val="auto"/>
          <w:sz w:val="32"/>
          <w:szCs w:val="32"/>
        </w:rPr>
        <w:t>发送至</w:t>
      </w:r>
      <w:r>
        <w:rPr>
          <w:rFonts w:ascii="仿宋_GB2312" w:eastAsia="仿宋_GB2312" w:hAnsi="仿宋_GB2312" w:cs="仿宋_GB2312" w:hint="eastAsia"/>
          <w:color w:val="auto"/>
          <w:sz w:val="32"/>
          <w:szCs w:val="32"/>
          <w:lang w:val="en-US" w:eastAsia="zh-CN"/>
        </w:rPr>
        <w:t>邮箱</w:t>
      </w:r>
      <w:r>
        <w:rPr>
          <w:rFonts w:ascii="仿宋_GB2312" w:eastAsia="仿宋_GB2312" w:hAnsi="仿宋_GB2312" w:cs="仿宋_GB2312" w:hint="eastAsia"/>
          <w:color w:val="auto"/>
          <w:sz w:val="32"/>
          <w:szCs w:val="32"/>
          <w:lang w:eastAsia="zh-CN"/>
        </w:rPr>
        <w:t>sdsfyc</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val="en-US" w:eastAsia="zh-CN"/>
        </w:rPr>
        <w:t>shandong.cn</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val="en-US" w:eastAsia="zh-CN"/>
        </w:rPr>
        <w:t>邮件标题统一格式：#2022非遗特色旅游线路#【单位名称】+【联系人】+【联系电话】</w:t>
      </w:r>
    </w:p>
    <w:sectPr w:rsidR="00AA522B" w:rsidRPr="00B207D1" w:rsidSect="004358A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48" w:rsidRDefault="006A2348" w:rsidP="007505D9">
      <w:pPr>
        <w:spacing w:after="0"/>
      </w:pPr>
      <w:r>
        <w:separator/>
      </w:r>
    </w:p>
  </w:endnote>
  <w:endnote w:type="continuationSeparator" w:id="0">
    <w:p w:rsidR="006A2348" w:rsidRDefault="006A2348" w:rsidP="00750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901363"/>
      <w:docPartObj>
        <w:docPartGallery w:val="Page Numbers (Bottom of Page)"/>
        <w:docPartUnique/>
      </w:docPartObj>
    </w:sdtPr>
    <w:sdtEndPr>
      <w:rPr>
        <w:rFonts w:ascii="仿宋" w:eastAsia="仿宋" w:hAnsi="仿宋"/>
        <w:sz w:val="24"/>
        <w:szCs w:val="24"/>
      </w:rPr>
    </w:sdtEndPr>
    <w:sdtContent>
      <w:p w:rsidR="00C77B15" w:rsidRPr="00C77B15" w:rsidRDefault="00C77B15">
        <w:pPr>
          <w:pStyle w:val="a4"/>
          <w:jc w:val="center"/>
          <w:rPr>
            <w:rFonts w:ascii="仿宋" w:eastAsia="仿宋" w:hAnsi="仿宋"/>
            <w:sz w:val="24"/>
            <w:szCs w:val="24"/>
          </w:rPr>
        </w:pPr>
        <w:r w:rsidRPr="00C77B15">
          <w:rPr>
            <w:rFonts w:ascii="仿宋" w:eastAsia="仿宋" w:hAnsi="仿宋"/>
            <w:sz w:val="24"/>
            <w:szCs w:val="24"/>
          </w:rPr>
          <w:fldChar w:fldCharType="begin"/>
        </w:r>
        <w:r w:rsidRPr="00C77B15">
          <w:rPr>
            <w:rFonts w:ascii="仿宋" w:eastAsia="仿宋" w:hAnsi="仿宋"/>
            <w:sz w:val="24"/>
            <w:szCs w:val="24"/>
          </w:rPr>
          <w:instrText>PAGE   \* MERGEFORMAT</w:instrText>
        </w:r>
        <w:r w:rsidRPr="00C77B15">
          <w:rPr>
            <w:rFonts w:ascii="仿宋" w:eastAsia="仿宋" w:hAnsi="仿宋"/>
            <w:sz w:val="24"/>
            <w:szCs w:val="24"/>
          </w:rPr>
          <w:fldChar w:fldCharType="separate"/>
        </w:r>
        <w:r w:rsidR="00CC33BB" w:rsidRPr="00CC33BB">
          <w:rPr>
            <w:rFonts w:ascii="仿宋" w:eastAsia="仿宋" w:hAnsi="仿宋"/>
            <w:noProof/>
            <w:sz w:val="24"/>
            <w:szCs w:val="24"/>
            <w:lang w:val="zh-CN"/>
          </w:rPr>
          <w:t>1</w:t>
        </w:r>
        <w:r w:rsidRPr="00C77B15">
          <w:rPr>
            <w:rFonts w:ascii="仿宋" w:eastAsia="仿宋" w:hAnsi="仿宋"/>
            <w:sz w:val="24"/>
            <w:szCs w:val="24"/>
          </w:rPr>
          <w:fldChar w:fldCharType="end"/>
        </w:r>
      </w:p>
    </w:sdtContent>
  </w:sdt>
  <w:p w:rsidR="00C77B15" w:rsidRDefault="00C77B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48" w:rsidRDefault="006A2348" w:rsidP="007505D9">
      <w:pPr>
        <w:spacing w:after="0"/>
      </w:pPr>
      <w:r>
        <w:separator/>
      </w:r>
    </w:p>
  </w:footnote>
  <w:footnote w:type="continuationSeparator" w:id="0">
    <w:p w:rsidR="006A2348" w:rsidRDefault="006A2348" w:rsidP="007505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391EEA"/>
    <w:multiLevelType w:val="singleLevel"/>
    <w:tmpl w:val="E9391EEA"/>
    <w:lvl w:ilvl="0">
      <w:start w:val="1"/>
      <w:numFmt w:val="decimal"/>
      <w:lvlText w:val="%1."/>
      <w:lvlJc w:val="left"/>
      <w:pPr>
        <w:tabs>
          <w:tab w:val="num" w:pos="312"/>
        </w:tabs>
      </w:pPr>
    </w:lvl>
  </w:abstractNum>
  <w:abstractNum w:abstractNumId="1">
    <w:nsid w:val="04FF5C8F"/>
    <w:multiLevelType w:val="hybridMultilevel"/>
    <w:tmpl w:val="1B10956E"/>
    <w:lvl w:ilvl="0" w:tplc="55DC55A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16F759A"/>
    <w:multiLevelType w:val="singleLevel"/>
    <w:tmpl w:val="216F759A"/>
    <w:lvl w:ilvl="0">
      <w:start w:val="1"/>
      <w:numFmt w:val="decimal"/>
      <w:suff w:val="nothing"/>
      <w:lvlText w:val="（%1）"/>
      <w:lvlJc w:val="left"/>
    </w:lvl>
  </w:abstractNum>
  <w:abstractNum w:abstractNumId="3">
    <w:nsid w:val="2D60C8D3"/>
    <w:multiLevelType w:val="singleLevel"/>
    <w:tmpl w:val="2D60C8D3"/>
    <w:lvl w:ilvl="0">
      <w:start w:val="1"/>
      <w:numFmt w:val="decimal"/>
      <w:suff w:val="nothing"/>
      <w:lvlText w:val="（%1）"/>
      <w:lvlJc w:val="left"/>
    </w:lvl>
  </w:abstractNum>
  <w:abstractNum w:abstractNumId="4">
    <w:nsid w:val="3EB39DE6"/>
    <w:multiLevelType w:val="singleLevel"/>
    <w:tmpl w:val="3EB39DE6"/>
    <w:lvl w:ilvl="0">
      <w:start w:val="1"/>
      <w:numFmt w:val="decimal"/>
      <w:suff w:val="nothing"/>
      <w:lvlText w:val="（%1）"/>
      <w:lvlJc w:val="left"/>
    </w:lvl>
  </w:abstractNum>
  <w:abstractNum w:abstractNumId="5">
    <w:nsid w:val="50DF6889"/>
    <w:multiLevelType w:val="singleLevel"/>
    <w:tmpl w:val="50DF6889"/>
    <w:lvl w:ilvl="0">
      <w:start w:val="1"/>
      <w:numFmt w:val="decimal"/>
      <w:lvlText w:val="%1."/>
      <w:lvlJc w:val="left"/>
      <w:pPr>
        <w:tabs>
          <w:tab w:val="num" w:pos="312"/>
        </w:tabs>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8236B"/>
    <w:rsid w:val="001004B8"/>
    <w:rsid w:val="001012BE"/>
    <w:rsid w:val="002942D8"/>
    <w:rsid w:val="00323B43"/>
    <w:rsid w:val="003D37D8"/>
    <w:rsid w:val="00426133"/>
    <w:rsid w:val="004358AB"/>
    <w:rsid w:val="004D604F"/>
    <w:rsid w:val="0066430C"/>
    <w:rsid w:val="006A2348"/>
    <w:rsid w:val="007505D9"/>
    <w:rsid w:val="00795AF7"/>
    <w:rsid w:val="008B7726"/>
    <w:rsid w:val="009A05DA"/>
    <w:rsid w:val="00A80BB7"/>
    <w:rsid w:val="00AA522B"/>
    <w:rsid w:val="00B207D1"/>
    <w:rsid w:val="00C77B15"/>
    <w:rsid w:val="00CC33BB"/>
    <w:rsid w:val="00D0498A"/>
    <w:rsid w:val="00D31D50"/>
    <w:rsid w:val="00DF7FB6"/>
    <w:rsid w:val="00E07BA7"/>
    <w:rsid w:val="00F24D1E"/>
    <w:rsid w:val="00FC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5D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7505D9"/>
    <w:rPr>
      <w:rFonts w:ascii="Tahoma" w:hAnsi="Tahoma"/>
      <w:sz w:val="18"/>
      <w:szCs w:val="18"/>
    </w:rPr>
  </w:style>
  <w:style w:type="paragraph" w:styleId="a4">
    <w:name w:val="footer"/>
    <w:basedOn w:val="a"/>
    <w:link w:val="Char0"/>
    <w:uiPriority w:val="99"/>
    <w:unhideWhenUsed/>
    <w:rsid w:val="007505D9"/>
    <w:pPr>
      <w:tabs>
        <w:tab w:val="center" w:pos="4153"/>
        <w:tab w:val="right" w:pos="8306"/>
      </w:tabs>
    </w:pPr>
    <w:rPr>
      <w:sz w:val="18"/>
      <w:szCs w:val="18"/>
    </w:rPr>
  </w:style>
  <w:style w:type="character" w:customStyle="1" w:styleId="Char0">
    <w:name w:val="页脚 Char"/>
    <w:basedOn w:val="a0"/>
    <w:link w:val="a4"/>
    <w:uiPriority w:val="99"/>
    <w:rsid w:val="007505D9"/>
    <w:rPr>
      <w:rFonts w:ascii="Tahoma" w:hAnsi="Tahoma"/>
      <w:sz w:val="18"/>
      <w:szCs w:val="18"/>
    </w:rPr>
  </w:style>
  <w:style w:type="paragraph" w:styleId="a5">
    <w:name w:val="List Paragraph"/>
    <w:basedOn w:val="a"/>
    <w:uiPriority w:val="34"/>
    <w:qFormat/>
    <w:rsid w:val="001012BE"/>
    <w:pPr>
      <w:ind w:firstLineChars="200" w:firstLine="420"/>
    </w:pPr>
  </w:style>
  <w:style w:type="paragraph" w:styleId="a6">
    <w:name w:val="Normal (Web)"/>
    <w:basedOn w:val="a"/>
    <w:uiPriority w:val="99"/>
    <w:semiHidden/>
    <w:unhideWhenUsed/>
    <w:rsid w:val="004D604F"/>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4D604F"/>
    <w:rPr>
      <w:b/>
      <w:bCs/>
    </w:rPr>
  </w:style>
  <w:style w:type="paragraph" w:customStyle="1" w:styleId="A8">
    <w:name w:val="正文 A"/>
    <w:qFormat/>
    <w:rsid w:val="00B207D1"/>
    <w:pPr>
      <w:framePr w:wrap="around" w:hAnchor="text" w:y="1"/>
      <w:widowControl w:val="0"/>
      <w:spacing w:after="0" w:line="240" w:lineRule="auto"/>
    </w:pPr>
    <w:rPr>
      <w:rFonts w:ascii="宋体" w:eastAsia="宋体" w:hAnsi="宋体" w:cs="宋体"/>
      <w:color w:val="000000"/>
      <w:lang w:val="zh-TW" w:eastAsia="zh-TW"/>
    </w:rPr>
  </w:style>
  <w:style w:type="paragraph" w:styleId="a9">
    <w:name w:val="Balloon Text"/>
    <w:basedOn w:val="a"/>
    <w:link w:val="Char1"/>
    <w:uiPriority w:val="99"/>
    <w:semiHidden/>
    <w:unhideWhenUsed/>
    <w:rsid w:val="00D0498A"/>
    <w:pPr>
      <w:spacing w:after="0"/>
    </w:pPr>
    <w:rPr>
      <w:sz w:val="18"/>
      <w:szCs w:val="18"/>
    </w:rPr>
  </w:style>
  <w:style w:type="character" w:customStyle="1" w:styleId="Char1">
    <w:name w:val="批注框文本 Char"/>
    <w:basedOn w:val="a0"/>
    <w:link w:val="a9"/>
    <w:uiPriority w:val="99"/>
    <w:semiHidden/>
    <w:rsid w:val="00D0498A"/>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6604">
      <w:bodyDiv w:val="1"/>
      <w:marLeft w:val="0"/>
      <w:marRight w:val="0"/>
      <w:marTop w:val="0"/>
      <w:marBottom w:val="0"/>
      <w:divBdr>
        <w:top w:val="none" w:sz="0" w:space="0" w:color="auto"/>
        <w:left w:val="none" w:sz="0" w:space="0" w:color="auto"/>
        <w:bottom w:val="none" w:sz="0" w:space="0" w:color="auto"/>
        <w:right w:val="none" w:sz="0" w:space="0" w:color="auto"/>
      </w:divBdr>
    </w:div>
    <w:div w:id="897398257">
      <w:bodyDiv w:val="1"/>
      <w:marLeft w:val="0"/>
      <w:marRight w:val="0"/>
      <w:marTop w:val="0"/>
      <w:marBottom w:val="0"/>
      <w:divBdr>
        <w:top w:val="none" w:sz="0" w:space="0" w:color="auto"/>
        <w:left w:val="none" w:sz="0" w:space="0" w:color="auto"/>
        <w:bottom w:val="none" w:sz="0" w:space="0" w:color="auto"/>
        <w:right w:val="none" w:sz="0" w:space="0" w:color="auto"/>
      </w:divBdr>
    </w:div>
    <w:div w:id="14779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10</cp:revision>
  <cp:lastPrinted>2022-11-03T08:18:00Z</cp:lastPrinted>
  <dcterms:created xsi:type="dcterms:W3CDTF">2008-09-11T17:20:00Z</dcterms:created>
  <dcterms:modified xsi:type="dcterms:W3CDTF">2022-11-04T03:10:00Z</dcterms:modified>
</cp:coreProperties>
</file>