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1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213"/>
        <w:gridCol w:w="1115"/>
        <w:gridCol w:w="722"/>
        <w:gridCol w:w="793"/>
        <w:gridCol w:w="1061"/>
        <w:gridCol w:w="279"/>
        <w:gridCol w:w="1096"/>
        <w:gridCol w:w="1481"/>
        <w:gridCol w:w="1535"/>
        <w:gridCol w:w="199"/>
        <w:gridCol w:w="1489"/>
        <w:gridCol w:w="200"/>
        <w:gridCol w:w="40"/>
        <w:gridCol w:w="775"/>
        <w:gridCol w:w="947"/>
        <w:gridCol w:w="381"/>
        <w:gridCol w:w="713"/>
        <w:gridCol w:w="359"/>
        <w:gridCol w:w="6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3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附件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:</w:t>
            </w:r>
          </w:p>
        </w:tc>
        <w:tc>
          <w:tcPr>
            <w:tcW w:w="1837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33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762" w:type="dxa"/>
            <w:gridSpan w:val="3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59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5118" w:type="dxa"/>
            <w:gridSpan w:val="20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黑体" w:eastAsia="黑体" w:cs="黑体"/>
                <w:kern w:val="0"/>
                <w:sz w:val="40"/>
                <w:szCs w:val="40"/>
                <w:lang w:val="zh-CN"/>
              </w:rPr>
              <w:t>2020</w:t>
            </w:r>
            <w:r>
              <w:rPr>
                <w:rFonts w:hint="eastAsia" w:ascii="黑体" w:eastAsia="黑体" w:cs="黑体"/>
                <w:kern w:val="0"/>
                <w:sz w:val="40"/>
                <w:szCs w:val="40"/>
                <w:lang w:val="zh-CN"/>
              </w:rPr>
              <w:t>年省级重点文物保护补助资金申报汇总表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1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06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5" w:type="dxa"/>
            <w:gridSpan w:val="2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88" w:type="dxa"/>
            <w:gridSpan w:val="2"/>
            <w:shd w:val="clear" w:color="auto" w:fill="auto"/>
            <w:vAlign w:val="bottom"/>
          </w:tcPr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 xml:space="preserve">   单位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: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万元</w:t>
            </w:r>
          </w:p>
        </w:tc>
        <w:tc>
          <w:tcPr>
            <w:tcW w:w="240" w:type="dxa"/>
            <w:gridSpan w:val="2"/>
            <w:shd w:val="clear" w:color="auto" w:fill="auto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85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市地</w:t>
            </w:r>
          </w:p>
        </w:tc>
        <w:tc>
          <w:tcPr>
            <w:tcW w:w="13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项目名称</w:t>
            </w:r>
          </w:p>
        </w:tc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获省级方案批复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  <w:lang w:val="zh-CN"/>
              </w:rPr>
              <w:t>(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  <w:lang w:val="zh-CN"/>
              </w:rPr>
              <w:t>\</w:t>
            </w: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否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  <w:lang w:val="zh-CN"/>
              </w:rPr>
              <w:t>)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项目申报单位</w:t>
            </w:r>
          </w:p>
        </w:tc>
        <w:tc>
          <w:tcPr>
            <w:tcW w:w="13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已到位资金额</w:t>
            </w: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项目总预算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拟申请省级资金</w:t>
            </w:r>
          </w:p>
        </w:tc>
        <w:tc>
          <w:tcPr>
            <w:tcW w:w="16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项目实施期间</w:t>
            </w:r>
          </w:p>
        </w:tc>
        <w:tc>
          <w:tcPr>
            <w:tcW w:w="23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配套资金</w:t>
            </w:r>
          </w:p>
        </w:tc>
        <w:tc>
          <w:tcPr>
            <w:tcW w:w="168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3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市级财政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val="zh-CN"/>
              </w:rPr>
              <w:t>县级财政</w:t>
            </w:r>
          </w:p>
        </w:tc>
        <w:tc>
          <w:tcPr>
            <w:tcW w:w="168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市合计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市本级小计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县小计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县小计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  <w:tc>
          <w:tcPr>
            <w:tcW w:w="1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zh-CN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F3F65"/>
    <w:rsid w:val="4FBF3F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2019-09-12T02:45:00Z</dcterms:created>
  <dc:creator>egg</dc:creator>
  <cp:lastModifiedBy>egg</cp:lastModifiedBy>
  <dcterms:modified xsi:type="dcterms:W3CDTF">2019-09-12T02:45:49Z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